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3" w:rsidRDefault="00D667E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Tájékoztató a kerület fásítási feladatairól</w:t>
      </w: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7E3" w:rsidRDefault="00D667E3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alábbiakban elemzem a zöldfelület gazdálkodás alapelveit, amelyben legfontosabb helyet a fák foglalják el.</w:t>
      </w:r>
    </w:p>
    <w:p w:rsidR="00D667E3" w:rsidRDefault="00D667E3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Pesterzsébet közterületein 20.000 db </w:t>
      </w:r>
      <w:r>
        <w:rPr>
          <w:rFonts w:ascii="Times New Roman" w:hAnsi="Times New Roman" w:cs="Times New Roman"/>
          <w:sz w:val="24"/>
          <w:szCs w:val="24"/>
        </w:rPr>
        <w:softHyphen/>
        <w:t>+-  10% fa található. A fák gondozása során átlagosan 4-5 évente kerül sor gallyazásra, ifjításra. Éves átlagban 250 – 350 db fa kerül kivágásra. A kivágott fák minden esetben balesetveszélyes, elpusztult egyedekből állnak. A fák pótlása eddigi gyakorlatunk alapján éves viszonylatban 200 – 250 db csemete kiültetésével valósult meg. Ez alól kivétel a 2015-ös év, amikor költségvetési okokból az ültetések elmaradtak.</w:t>
      </w: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Pesterzsébet közterületi fáinak állapota</w:t>
      </w:r>
    </w:p>
    <w:p w:rsidR="00D667E3" w:rsidRDefault="00D667E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fák életkora megfelelő körülmények között igen magas: fehér akác elérheti a 200-250 évet is, és ugyanígy a nyárfák is hasonló életkort érhetnek meg. 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Pesterzsébeten a fák állapota erősen sérült, sőt egy részük kifejezetten balesetveszélyes. Ismételt visszavágással a közvetlen balesetveszély elháríthatjuk, ez viszont nem megoldás a problémára. A gyökérzet – az állandó sérülés, kicsi élettér miatt kritikus állapotú, a fák törzse a külső behatások okozta sérülések miatt nem egészséges. A sérült beteg fák nagytömegű lomkoronája nem képes a szélnyomást egyensúlyozni: kidőlhet, nagyobb ágak leszakadhatnak róla. 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Pesterzsébet utcáin, lakótelepein található fák életkora átlag 20-60 év. Ez a kor a fák káros külső behatásai miatt már elöregedett egyedeket takar. Vannak rövid és hosszú élettartamú fajok, de hogy ténylegesen meddig él egy fa, azt a környezeti tényezők erősen befolyásolják. A néhány évtizednyi élettartamú nemes nyárfák mostoha körülmények között már húsz éves korukban pusztulásnak indulnak.” 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Tapasztalatból tudjuk, hogy a lombos fák közül az ún. „keményfák” (pl. platán) általában lassabban nőnek és hosszabb ideig maradnak életben, mint az igen gyorsan növő „puhafák”(zöldjuhar, nyárfa). </w:t>
      </w:r>
      <w:r>
        <w:t xml:space="preserve">  </w:t>
      </w:r>
    </w:p>
    <w:p w:rsidR="00D667E3" w:rsidRDefault="00D667E3">
      <w:pPr>
        <w:pStyle w:val="ListParagraph"/>
        <w:tabs>
          <w:tab w:val="left" w:pos="0"/>
        </w:tabs>
        <w:ind w:left="0"/>
        <w:jc w:val="both"/>
      </w:pP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Pesterzsébet közterületein az egyes fák esetében elöregedett egyedeknek számítanak: nyárfák, zöldjuhar, ecetfák, ostorfák, ezüst juharokat.   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Leggyakoribb betegségek: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korona rész száradása 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gyökérnyak pudvásodása, odvak kialakulása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törzs elágazásánál korhadó foltok kialakulása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törzsön, gyökérnyaknál, nagyobb ágaknál gombák megjelenése, amelyek a belső pudvásodást jelzik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korábbi ifjítások után beforrt sebek pudvásodása – szemel nem látható 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gyökér átvágása közúti munkák során</w:t>
      </w:r>
    </w:p>
    <w:p w:rsidR="00D667E3" w:rsidRDefault="00D667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Fásítási programok elkészítése </w:t>
      </w: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Pesterzsébet fasoraiba új, várostűrő fafajokat, fajtákat kell telepíteni, melyek megfelelnek az alábbi követelményeknek: 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utcában kiépített elektromos vezeték hálózatot (vezetéktől mért távolság 1 métert nem haladhatja meg). Biztonsági övezetbe tilos olyan fát telepíteni, amely fa végleges korában zavarhatja a vezetékeket.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figyelembe kell venni az ingatlanba vezető közműhálózatot: gáz-, víz- és csatornahálózatot, ahol a vezeték mentén nem lehet fákat ültetni. 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BKV kezelésében lévő felsővezetékek, valamint az úttest űrszelvényébe a fák gallyai nem nőhetnek bele: szemetest autók, buszok, teherautók biztonságos közlekedése érdekében 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zöldsáv szélessége, és távolsága az ingatlantól</w:t>
      </w:r>
    </w:p>
    <w:p w:rsidR="00D667E3" w:rsidRDefault="00D6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zöldsáv szennyezettsége</w:t>
      </w:r>
    </w:p>
    <w:p w:rsidR="00D667E3" w:rsidRDefault="00D667E3">
      <w:pPr>
        <w:pStyle w:val="ListParagraph"/>
        <w:ind w:left="177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</w:p>
    <w:p w:rsidR="00D667E3" w:rsidRDefault="00D667E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>A fasori fák  fajtaválasztéka az utóbbi évtizedekben jelentősen bővült. Figyelembe véve a fa végleges formáját, méretét az alábbi fafajok telepítése javasolt: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Acer campestre “Nana” – gömbkoronájú mezei juhar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  <w:t>Acer platanoides “Globosum” – gömbjuhar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Catalpa bignoides “Nana” – ernyőskoronájú szivarfa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Cerasus mahaleb – sajmeggy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Cerasus serrulata ‘Kanzan’ – díszcseresznye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Cerasus serrulata ‘Pink Perfection’ – díszcseresznye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Cerasus serrulata ‘Shirotae’ – díszcseresznye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Cercis canadensis – júdásfa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Cercis siliquastrum – júdásfa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  <w:t>Fraxinus excelsior “Nana” – gömbkőris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  <w:t>Fraxinus ornus “Mecsek” – mecseki virágos kőris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  <w:t>Koelreuteria paniculata – csörgőfa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Malus x adstringens “Hopa” – díszalma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Malus baccata “Street Parade” – bogyós díszalma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Malus x purpurea “Eleyi” – pirosvirágú díszalma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  <w:t>Prunus cerasus “Umbraculifera” – gömbmeggy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Prunus fructicosa “Globosa” – gömb-csepleszmeggy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Robinia hispida – rózsás akác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Robinia luxurians – mirigyes akác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hu-HU"/>
        </w:rPr>
        <w:t>Robinia pseudoacacia Umbraculifera -gömbakác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Tilia tomentosa “Bori” – kiskoronájú ezüst hárs</w:t>
      </w:r>
    </w:p>
    <w:p w:rsidR="00D667E3" w:rsidRDefault="00D667E3">
      <w:pPr>
        <w:numPr>
          <w:ilvl w:val="0"/>
          <w:numId w:val="3"/>
        </w:numPr>
        <w:shd w:val="clear" w:color="auto" w:fill="EFEFEF"/>
        <w:spacing w:after="0" w:line="273" w:lineRule="atLeast"/>
        <w:ind w:left="1418" w:right="1984" w:hanging="142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Tilia tomentosa “Teri” – kiskoronájú ezüst hárs</w:t>
      </w:r>
    </w:p>
    <w:p w:rsidR="00D667E3" w:rsidRDefault="00D667E3">
      <w:pPr>
        <w:pStyle w:val="ListParagraph"/>
        <w:ind w:left="1418" w:right="19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Pesterzsébeten a kiemelt szövegű fák ültetése történik 2005 óta.  A többi javasolt fa kiültetése a fák érzékenysége miatt nem javasolt. (Klíma, szennyezettség, betegségek iránti érzékenység.)</w:t>
      </w:r>
    </w:p>
    <w:p w:rsidR="00D667E3" w:rsidRDefault="00D667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kiültetetés és a fák gondozása</w:t>
      </w:r>
    </w:p>
    <w:p w:rsidR="00D667E3" w:rsidRDefault="00D667E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Fasori fákat kizárólag lakossági kérésre ültetünk, amely során az igénylő írásban vállalja a fa gondozását, elsősorban locsolását. 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Ültetési időszaknak leginkább a késő ősz felel meg, mert a téli csapadékot a csemete megkapja, és el tud indulni a fa gyökérzeti fejlődése.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Ültetés 80*80-as fagödörbe, karóval, tápanyag kihelyezésével (dudarit, szarvasmarhatrágya), valamint ültetési utáni locsolással történik.  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Ültetési helykiválasztásakor nem javasolt a régi fahelyek megválasztása. Sajnos az esetek nagyészében a lakó az előző fa helyére kéri az ültetendő fát – ilyenkor a kérését teljesítjük.</w:t>
      </w: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elültetett fákat 5 évig – a gyökérzet megfelelő kifejlődéséig locsolni kell. Őszi – tavaszi időszakban heti egy, a nyári hőségben heti két alkalom javasolt legalább 20 liter vízmennyiséggel. Az öntözés hiánya, illetve a csekély vízmennyiségű locsolás esetén a facsemete elpusztul. </w:t>
      </w:r>
      <w:r>
        <w:rPr>
          <w:rFonts w:ascii="Times New Roman" w:hAnsi="Times New Roman" w:cs="Times New Roman"/>
          <w:sz w:val="24"/>
          <w:szCs w:val="24"/>
        </w:rPr>
        <w:tab/>
        <w:t>A cserjék és fák körül fatányért kell kialakítani, mely az esőzések alkalmával megakadályozza az esővíz elfolyását, ezáltal csökkentve a talajeróziót. Gyakori hiba, amikor a fa gondozói a meleg, kora tavaszi időszakban megfeledkeznek a locsolásról. Ilyenkor a fejlődésnek indult gyenge gyökérzete elpusztul, nehezen tudja a fa kiheverni az elszáradást.</w:t>
      </w:r>
    </w:p>
    <w:p w:rsidR="00D667E3" w:rsidRDefault="00D667E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kiültetést követően a fák egészségi állapotát jelentősen befolyásolják az őket ért stressz hatások: levegő szennyezettsége, forróság, erős napsugárzás, és a megjelenő kártevők és betegségek.</w:t>
      </w:r>
    </w:p>
    <w:p w:rsidR="00D667E3" w:rsidRDefault="00D667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Kórokozó vagy kártevő megjelenése esetén, amennyiben indokolt, növényvédelmi kezelésben kell részesíteni a fát. A fasorfenntartás munkálatai során évente 2-3 alkalommal a kártevők megjelenésétől függően végeztetünk növényvédelmi kezeléseket platán és vadgesztenyefákon. A platánfák apiognomóniás levélbetegsége és csipkéspoloska ellen, a vadgesztenyefák esetében guignardiás levélfoltosság és levélaknázómoly ellen szükséges védekezni. A munkálatokat jelentős szakmai tapasztalattal és saját „megfigyelő rendszerrel” rendelkező külső vállalkozóval végeztetjük. Lakossági panasz esetén levéltetű elleni permetezéseket rendelünk meg.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zöldsávok gyommentesítését a gyomnövényeken fejlődő vagy áttelelő kórokozók és kártevők mentesítése, a talaj szellőzöttségének javítása, valamint a felső rétegének talajlazítása érdekében kell végezni.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Fiatal fák esetében – főleg különösen érzékeny egyedek esetén: magnólia, júdásfa, gömbginkó – rendszeresen pótoljuk a fajta igényeinek megfelelően a talaj tápanyagtartalmát, illetve szükség esetén javítjuk a talaj kémhatását. </w:t>
      </w: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fák gondozása során különösen oda kell figyelni a téli sózások káros hatásaira, amelyek sokszor a fák pusztulását eredményezi. A téli útszóró só helyett csak környezetbarát szóró anyagot használunk, amely hatása nem éri utol a jól ismert útszóró só hatását, de megkíméli a zöldfelületek növényzetét.</w:t>
      </w:r>
    </w:p>
    <w:p w:rsidR="00D667E3" w:rsidRDefault="00D667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Összegzés - javaslatok</w:t>
      </w:r>
    </w:p>
    <w:p w:rsidR="00D667E3" w:rsidRDefault="00D667E3">
      <w:pPr>
        <w:jc w:val="both"/>
        <w:rPr>
          <w:rFonts w:ascii="Times New Roman" w:hAnsi="Times New Roman" w:cs="Times New Roman"/>
        </w:rPr>
      </w:pP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Kerületünk érdeke a környezettudatos fásítási programok ápolása, és támogatása. A tavalyi katasztrofális viharban közel 337 fa dőlt ki, illetve kellett balesetveszély miatt kivágni. E mellett közel 1600 fa sérült meg, amelyen az ápolási munkákat elláttuk, de sok méretes fánk esetében a nagy törési felület miatt további károsodások várhatók.</w:t>
      </w: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Javasolom az éves fásítási programot – az őszi elmaradt ültetések miatt – 2016-ban két alkalommal teljesíteni: tavaszi és őszi faültetés megszervezésével.</w:t>
      </w: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Kerületünk egyesületeinek bevonásával, illetve gyermekprogramok megvalósításával javasolom egy-egy faültetést követően gondozási tervet készíteni, és az ültetők által megszervezni a locsolásokat, egyéb gondozásokat.</w:t>
      </w: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Idős fasorok egyedeinek pótlása igen nehéz feladat. Leghelyesebb, bár a gyakorlatban nehezen megvalósítható, ha az elöregedett és balesetveszélyes fasort eltávolítjuk és előnevelt, többször átültetett, fasori fákkal pótoljuk. Az ültetést követő egy évben a fák kiemelten fogják díszíteni utcáinkat. A fasor rendszeres és tervszerű tovább gondozása nélkül ilyen kaliberű feladatot nem szabad megkezdeni. A nyári locsolások, és tápanyag utánpótlások nélkülözhetetlen elemi a fasor létrehozásának és megtartásának. </w:t>
      </w: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 felejtsük el, hogy az erőteljesen visszavágott, csonkolt fák esztétikai értéket nem képviselnek, de az idősödéssel veszélyt jelenthetnek környezetükre. A lakosság aggódását, félelmeit komolyan kell venni, és a fasorok fiatalítását, cseréjét meg kell kezdeni.</w:t>
      </w: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E3" w:rsidRDefault="00D667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Budapest, 2016. január 21.</w:t>
      </w:r>
    </w:p>
    <w:p w:rsidR="00D667E3" w:rsidRDefault="00D66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Adorján Csilla</w:t>
      </w:r>
    </w:p>
    <w:p w:rsidR="00D667E3" w:rsidRDefault="00D6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:rsidR="00D667E3" w:rsidRDefault="00D6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Mellékletek: </w:t>
      </w:r>
    </w:p>
    <w:p w:rsidR="00D667E3" w:rsidRDefault="00D667E3">
      <w:pPr>
        <w:pStyle w:val="ListParagraph"/>
        <w:numPr>
          <w:ilvl w:val="0"/>
          <w:numId w:val="2"/>
        </w:numPr>
        <w:tabs>
          <w:tab w:val="left" w:pos="0"/>
          <w:tab w:val="left" w:pos="8133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Fák haszna és szerepe a környezetvédelemben (részlet a Beszámoló a júliusi 8-án kitört vihar következményeiről szóló beszámolóból).</w:t>
      </w:r>
    </w:p>
    <w:p w:rsidR="00D667E3" w:rsidRDefault="00D667E3">
      <w:pPr>
        <w:pStyle w:val="ListParagraph"/>
        <w:numPr>
          <w:ilvl w:val="0"/>
          <w:numId w:val="2"/>
        </w:numPr>
        <w:tabs>
          <w:tab w:val="left" w:pos="0"/>
          <w:tab w:val="left" w:pos="8133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Fasorfenntartás – 2015. </w:t>
      </w: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1773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Beszámoló a július 8-án kitört vihar következményeiről,</w:t>
      </w:r>
    </w:p>
    <w:p w:rsidR="00D667E3" w:rsidRDefault="00D667E3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és a katasztrófa helyreállításáról</w:t>
      </w:r>
    </w:p>
    <w:p w:rsidR="00D667E3" w:rsidRDefault="00D667E3">
      <w:pPr>
        <w:pStyle w:val="ListParagraph"/>
        <w:tabs>
          <w:tab w:val="left" w:pos="935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…..</w:t>
      </w:r>
    </w:p>
    <w:p w:rsidR="00D667E3" w:rsidRDefault="00D667E3">
      <w:pPr>
        <w:pStyle w:val="ListParagraph"/>
        <w:tabs>
          <w:tab w:val="left" w:pos="935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67E3" w:rsidRDefault="00D667E3">
      <w:pPr>
        <w:pStyle w:val="ListParagraph"/>
        <w:tabs>
          <w:tab w:val="left" w:pos="935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6/1. A fák haszna, és szerepe a környezetvédelemben: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Oxigéntermelés, és a szén-dioxid feldolgozása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>A közfigyelem általában a fák oxigéntermelő képességére irányul. Ennél azonban nagyobb szerepet játszik a szén-dioxidot feldolgozó képesség. Közismert probléma az üvegházhatás, amely a szén-dioxid feldúsulását és emiatt a globális éghajlat változását okozza. Egy 50 éves fa 50 kg oxigént termel és 68,75 kg CO2-t dolgoz fel egy vegetációs időszakban.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Szennyező anyagok lekötése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>A légszennyező anyagok egy részét a fák lombtömege képes lekötni. A szűrő úgy működik, hogy a szilárd szennyező anyagok (porszemcsék a hozzájuk tapadó nehézfémekkel, a korom, olajszármazékok, azbeszt, stb.) megülepednek a leveleken. Az esővíz a szennyeződést időnként lemossa, és a szűrő levélfelület újra üzemképes.  Egy 50 éves fa kapacitása 405 kg szennyezés kiszűrése 1 év alatt.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</w:rPr>
      </w:pP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 klíma javítása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 xml:space="preserve">A fák párolgásukkal hatnak környezetükre. A nyári melegben párolgásuk folytán lehűtik a levegőt, amely nehezebb a házak között felizzott levegőnél, így azzal kicserélődik. Ez a kicserélődés a jótékony szél, amely lehűti a várost és kifújja levegőjéből a port és az egyéb szennyeződéseket. (Átszellőzés.) 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>Itt kell meg megemlítenünk az árnyékhatást, mint a fák közismert szolgáltatását.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Védelem a zaj ellen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>Műszeres mérések igazolják, hogy a háromszintes növényfal (pázsit, cserjék és fák) jobban véd a zajtól, mint a téglafal. Ennek oka a növény tulajdonságában rejlik. A levelek közti légréteg maga is szigetel, a levelek rugalmas ellenállása hangtompító. Ezen felül létezik az elfedő zaj, vagyis a levelek zizegése, amely pihentető hatású zajcsökkentő tényező.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Védelem a rázkódások, rezgések hatásai ellen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 xml:space="preserve">A városi utak forgalma rázkódásokkal, rezgésekkel jár, amelyek a kemény burkolatú utak esetén átterjednek a házakra, és azok vakolatát, majd falát megrepesztik. Az utak melletti fák gyökérzete a burkolat folytonosságát megszakítja, ezáltal csökkentve a házak állagromlását.  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Talajvédelem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</w:rPr>
      </w:pPr>
      <w:r>
        <w:rPr>
          <w:rFonts w:cs="Times New Roman"/>
        </w:rPr>
        <w:t>Ahol a növényeket kipusztítják, ott elpusztul a termőföld. A termőtalaj védelme és vízháztartásának megóvása egyaránt megkívánja a fák, a növényzet jelenlétét. Kiemelt szakmai feladat a rézsűk, fenntartása: lásd Alsó-Vízisport utca.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Műtárgyvédelem</w:t>
      </w:r>
    </w:p>
    <w:p w:rsidR="00D667E3" w:rsidRDefault="00D667E3">
      <w:pPr>
        <w:pStyle w:val="NormalWeb"/>
        <w:tabs>
          <w:tab w:val="left" w:pos="9356"/>
        </w:tabs>
        <w:ind w:left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A növény táji értéke, és az élővilág helyszíne </w:t>
      </w:r>
    </w:p>
    <w:p w:rsidR="00D667E3" w:rsidRDefault="00D667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6/2.  A fák káros hatásai</w:t>
      </w:r>
    </w:p>
    <w:p w:rsidR="00D667E3" w:rsidRDefault="00D6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szabad figyelmen kívül hagyni a </w:t>
      </w:r>
      <w:r>
        <w:rPr>
          <w:rFonts w:ascii="Times New Roman" w:hAnsi="Times New Roman" w:cs="Times New Roman"/>
          <w:b/>
          <w:bCs/>
          <w:sz w:val="24"/>
          <w:szCs w:val="24"/>
        </w:rPr>
        <w:t>fák káros hatásait</w:t>
      </w:r>
      <w:r>
        <w:rPr>
          <w:rFonts w:ascii="Times New Roman" w:hAnsi="Times New Roman" w:cs="Times New Roman"/>
          <w:sz w:val="24"/>
          <w:szCs w:val="24"/>
        </w:rPr>
        <w:t xml:space="preserve"> sem. Erről szól nagyon sok ingerült lakossági bejelentés is:</w:t>
      </w:r>
    </w:p>
    <w:p w:rsidR="00D667E3" w:rsidRDefault="00D667E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 gyökérzete felnyomja a kerítést – megrepeszti a betont</w:t>
      </w:r>
    </w:p>
    <w:p w:rsidR="00D667E3" w:rsidRDefault="00D667E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 gyökérzete belenő a közműbe, illetve az ingatlanba – sokszor a pincében fellelhetők a gyökerek</w:t>
      </w:r>
    </w:p>
    <w:p w:rsidR="00D667E3" w:rsidRDefault="00D667E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utcán futó vezetékek  miatt a kisebb méretű fa gallyazásáról is gondoskodni kell</w:t>
      </w:r>
    </w:p>
    <w:p w:rsidR="00D667E3" w:rsidRDefault="00D667E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 gallyai ránőnek a tetőre</w:t>
      </w:r>
    </w:p>
    <w:p w:rsidR="00D667E3" w:rsidRDefault="00D667E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levelének összegyűjtése nagy költségekbe kerül, amit nem tud a lakó kifizetni</w:t>
      </w:r>
    </w:p>
    <w:p w:rsidR="00D667E3" w:rsidRDefault="00D667E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levelek összegyűjtése, a levelek ereszből való kitakarítása nehézséget, gondot okoz.</w:t>
      </w:r>
    </w:p>
    <w:p w:rsidR="00D667E3" w:rsidRDefault="00D667E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FKF Zrt. gyűjtő autói, valamint a BKK. autóbuszai sérülnek az intenzív növekedésű fák miatt.</w:t>
      </w:r>
    </w:p>
    <w:p w:rsidR="00D667E3" w:rsidRDefault="00D6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Pesterzsébet fasoraiba olyan intenzív növekedésű fák kerültek, amelyek miatt az ott lakók aggódnak (sokszor jogosan), viszont a fák egészségesek, kivágásra nem kerülnek. Növekedési intenzitása különösen erős:</w:t>
      </w:r>
    </w:p>
    <w:p w:rsidR="00D667E3" w:rsidRDefault="00D6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zöldjuhar, nyárfák, ostorfa, ecetfa, eperfa, hársfák.</w:t>
      </w:r>
    </w:p>
    <w:p w:rsidR="00D667E3" w:rsidRDefault="00D6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Növekedési intenzitása közepes, de az évek során az utcákban található zöldfelületet kinőtte:</w:t>
      </w:r>
    </w:p>
    <w:p w:rsidR="00D667E3" w:rsidRDefault="00D6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platán, gesztenye, ezüstjuhar</w:t>
      </w: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pStyle w:val="ListParagraph"/>
        <w:tabs>
          <w:tab w:val="left" w:pos="0"/>
          <w:tab w:val="left" w:pos="8133"/>
          <w:tab w:val="left" w:pos="93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Fasorfenntartás – 2015.</w:t>
      </w:r>
    </w:p>
    <w:p w:rsidR="00D667E3" w:rsidRDefault="00D66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fák és az utcaszerkezet   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Pesterzsébet utcaszerkezete és az egyre bővülő közművesítés elengedhetetlenné teszi a zöldsávokban található fák rendszeres karbantartását. Mára minden utca aszfaltozott, aminek következménye a zöld sávok méretének drasztikus csökkenése. A korábban ültetett nagyméretű fáknak mára már nem maradt elég hely a zöldsávban: mind a gyökérzete, mind lombkoronája kinőtte a biztonságosnak mondható életteret: ilyen fák pl.: japán akác, zöld juhar, ecetfák, eperfák, ezüst juhar, fehér akác…stb.. Életben maradásért küzdve sok esetben fölnyomják a járdát, az útszegélyt. A közművek kiépítésekor rendszeresen elvágásra kerülnek a fák gyökerei, az újabb és újabb vezetékhálózatok kapcsán belevágnak a fák lombkoronájába, amelyek így féloldalassá válnak, mindezek a jelenleg oly gyakori szélsőséges időjárási viszonyok között újabb kockázati tényezőt vonnak maguk után.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Fasori munkák elsődleges indítékai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fasorfenntartás alapját </w:t>
      </w:r>
      <w:r>
        <w:rPr>
          <w:rFonts w:ascii="Times New Roman" w:hAnsi="Times New Roman" w:cs="Times New Roman"/>
          <w:sz w:val="24"/>
          <w:szCs w:val="24"/>
          <w:u w:val="single"/>
        </w:rPr>
        <w:t>a lakossági bejelentések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FKF Zrt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u w:val="single"/>
        </w:rPr>
        <w:t>BKK</w:t>
      </w:r>
      <w:r>
        <w:rPr>
          <w:rFonts w:ascii="Times New Roman" w:hAnsi="Times New Roman" w:cs="Times New Roman"/>
          <w:sz w:val="24"/>
          <w:szCs w:val="24"/>
        </w:rPr>
        <w:t xml:space="preserve"> jelzései és az </w:t>
      </w:r>
      <w:r>
        <w:rPr>
          <w:rFonts w:ascii="Times New Roman" w:hAnsi="Times New Roman" w:cs="Times New Roman"/>
          <w:sz w:val="24"/>
          <w:szCs w:val="24"/>
          <w:u w:val="single"/>
        </w:rPr>
        <w:t>ELMŰ</w:t>
      </w:r>
      <w:r>
        <w:rPr>
          <w:rFonts w:ascii="Times New Roman" w:hAnsi="Times New Roman" w:cs="Times New Roman"/>
          <w:sz w:val="24"/>
          <w:szCs w:val="24"/>
        </w:rPr>
        <w:t xml:space="preserve"> által tett bejelentések adják, de mindezek mellett amennyiben az anyagi lehetőségek megengedik utcák, utcaszakaszok, esetleg parkok, lakótelepek egységes karbantartására is sor kerül.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Lakossági és egyéb bejelentések kezelése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lakossági bejelentések a Szociális Foglalkoztatóhoz érkeznek személyesen, levél, email vagy esetenként telefonos formában. Többségében ragaszkodunk a bejelentés valamilyen írásos formájához. 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Társasházak esetében mindig a közös képviselők által közvetített bejelentéseket kérünk, a későbbi vitás helyzetek elkerülése végett. 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bejelentéseket mindig helyszíni szemle során vizsgáljuk ki. A kertészeti vezető személyesen veszi fel a fák adatait, és ellenőrzi a bejelentés valódiságát, illetve szükségességét.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helyszíni szemle során figyeljük a fa általános egészségi állapotát. Külön figyelmet fordítunk a gyökérnyaki rész, a törzs és a korona állapotára. Figyeljük a közműbekötések távolságát a fától, a korona ágszerkezetének elhelyezkedését az épületekhez, vezetékekhez, űrszelvényhez képest. Rejtett betegségek, kártevők jeleit is keressük a fákon, mint pl. tapló, bekorhadt korábbi sebfelületek, szú rágta lyukak…stb.. Mindezeket együttesen szemlélve kerül megállapításra az elvégzendő munkálat. A sürgős eseteket azonnal kivizsgáljuk, egyéb esetben a helyszíni szemle 1-2 hét elcsúszással is történhet, a bejelentések nagy száma és az egyéb elvégzendő munkák miatt.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kerül sor a szükséges munkálatok megrendelésére baleset veszélyességi sorrendjük megállapítása mellett. A Balesetveszélyes fákat azonnal megrendeljük, illetve a megrendeléskor külön kiemeljük őket.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Igyekszünk szem előtt tartani a bejelentők kérését, de a fás szárú növények védelméről szóló 346/2008. (XII. 30.) Korm. rendeletben foglaltak szerit járunk el. Célunk, hogy megőrizzük a kerület kertvárosi jellegét minél több fa megtartásával.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Fasori munkák elvégzésének menete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földről, esetleg egy teleszkópos fűrésszel elvégezhető munkálatokat a Szociális Foglalkoztató munkatársai végzik, így jelentős összeget megspórolva a kerületnek. 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kosaras gépről végzendő munkálatok kerülnek megrendelésre külső vállalkozótól. A megrendelést általában 30 napon belül teljesítik. Első feladatuk a fák gallyazása, ifjítása, kivágása, majd a zöldhulladék aprítékolása, és komposztálóba történő szállítása – illetve a Szociális Foglalkoztató által megjelölt címre történő kihelyezése (kutyafuttatók, cserjék alá).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vállalkozóval minden előző év decemberében közbeszerzés eljárás során kötünk szerződést a rendelkezésünkre álló keretösszeg mértékéig, így az év folyamán folyamatosan meg tudjuk rendelni a szükséges munkálatokat.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7E3" w:rsidRDefault="00D66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Fapótlás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munkák fontos részét képezi a fakivágások utáni fapótlás is. A fafenntartási kérések mellett rendszeresen érkeznek a Szociális Foglalkoztatóba fapótlási kérések is. Ezeket szintén egy helyszíni szemle során vizsgáljuk ki. Elsősorban azt nézzük meg, hogy van-e elegendő hely az adott zöld sávban egy facsemete számára. E kérések kapcsán így fordulhat elő, hogy a fapótlások nem minden esetben ott történnek ahol egy fa kivágásra került. Amikor a zöld sáv nem alkalmas új fa telepítésére, vagy előfordul, hogy a lakó kifejezetten nem kér új fát a háza elé, egyéb közterületen jelöljük meg fa ültetését. Az ezen felüli lakossági kéréseknek köszönhetően viszont mindig találunk olyan helyet a pótlandó fáknak, ahol szívesen fogadják és gondozzák őket. 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fapótlásokra ősszel szoktunk sort keríteni, ugyanis a gyakorlati tapasztalatunk az, hogy az </w:t>
      </w:r>
      <w:r>
        <w:rPr>
          <w:rFonts w:ascii="Times New Roman" w:hAnsi="Times New Roman" w:cs="Times New Roman"/>
          <w:sz w:val="24"/>
          <w:szCs w:val="24"/>
          <w:u w:val="single"/>
        </w:rPr>
        <w:t>ősszel telepített fáknak legnagyobb az eredési százaléka</w:t>
      </w:r>
      <w:r>
        <w:rPr>
          <w:rFonts w:ascii="Times New Roman" w:hAnsi="Times New Roman" w:cs="Times New Roman"/>
          <w:sz w:val="24"/>
          <w:szCs w:val="24"/>
        </w:rPr>
        <w:t xml:space="preserve">. A 2015-ben a fapótlások sajnos anyagi keret hiányában elmaradnak. 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Kapcsolat a lakossággal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bejelentők </w:t>
      </w:r>
      <w:r>
        <w:rPr>
          <w:rFonts w:ascii="Times New Roman" w:hAnsi="Times New Roman" w:cs="Times New Roman"/>
          <w:sz w:val="24"/>
          <w:szCs w:val="24"/>
          <w:u w:val="single"/>
        </w:rPr>
        <w:t>email formájában</w:t>
      </w:r>
      <w:r>
        <w:rPr>
          <w:rFonts w:ascii="Times New Roman" w:hAnsi="Times New Roman" w:cs="Times New Roman"/>
          <w:sz w:val="24"/>
          <w:szCs w:val="24"/>
        </w:rPr>
        <w:t xml:space="preserve"> kapnak visszajelzést, amennyiben rendelkezésünkre áll ilyen jellegű elérhetőségük. A személyesen, telefonon illetve levélben tett bejelentésekre nem áll módunkban külön válaszolni, ugyanis az ebből fakadó postai és telefonköltségeket már nem tudja Intézményünk megfinanszírozni. A bejelentések átlagos átfutási ideje a bejelentés beérkezésétől a munkálat elvégzéséig körülbelül 1-1,5 hónap. A 2015-ös év ebből a szempontból rendkívüli, ugyanis a július 08-ai vihar felülírt minden eljárási rendet és költségvetési tervet. Folyamatosan vizsgáljuk fölül a vihar előtt beérkezett bejelentéseket.</w:t>
      </w:r>
    </w:p>
    <w:p w:rsidR="00D667E3" w:rsidRDefault="00D667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E3" w:rsidRDefault="00D66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Fasori növényvédelem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fasorfenntartás metszési munkálatai mellett a Szociális Foglalkoztató rendszeresen, évente 2-3 alkalommal a kártevők megjelenésétől függően végeztet növényvédelmi kezeléseket a kerület fasoraiban található platán és vadgesztenyefákon. A platánfák apiognomóniás levélbetegsége és csipkéspoloska ellen, a vadgesztenyefák esetében guignardiás levélfoltosság és levélaknázómoly ellen szükséges védekezni. A munkálatokat jelentős szakmai tapasztalattal és saját „megfigyelő rendszerrel” rendelkező külső vállalkozóval végeztetjük. 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Összegzés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Összességében megállapítható, hogy Pesterzsébet faállománya elöregedett sok esetben a fák túlnőtték a zöld sávokat. A jelenlegi utcaszerkezet és közműhálózat rendkívül behatárolja a lehetőségeinket. Hosszú távon előre gondolkozva a nagy és idős fák folyamatos cseréje lenne a célravezető. Az alacsonyan, és sajnos az utcák mind két oldalán húzódó légvezetékek miatt, csak kis lombkoronájú, kis termetű fák ültetésében gondolkodhatunk. A kezdeti kivágási és az új fák telepítési költségek után viszont a későbbiekben sokkal kisebb fenntartási költségekkel járnának ezek a típusú fák.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új fasorok esetében szigorúan tartani kell majd a 4-5 éves után követést, amely a fák rendszeres Önkormányzat által finanszírozott locsolását jelenti, mert a tapasztalatunk az, hogy a lakosság, az elültetett fákat nem gondozza.   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2015. október 29.</w:t>
      </w:r>
    </w:p>
    <w:p w:rsidR="00D667E3" w:rsidRDefault="00D66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E3" w:rsidRDefault="00D667E3">
      <w:pPr>
        <w:tabs>
          <w:tab w:val="center" w:pos="2835"/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Adorján Csilla </w:t>
      </w:r>
      <w:r>
        <w:rPr>
          <w:rFonts w:ascii="Times New Roman" w:hAnsi="Times New Roman" w:cs="Times New Roman"/>
          <w:sz w:val="24"/>
          <w:szCs w:val="24"/>
        </w:rPr>
        <w:tab/>
        <w:t>Soltész Viktória</w:t>
      </w:r>
    </w:p>
    <w:p w:rsidR="00D667E3" w:rsidRDefault="00D667E3">
      <w:pPr>
        <w:pStyle w:val="ListParagraph"/>
        <w:tabs>
          <w:tab w:val="left" w:pos="0"/>
          <w:tab w:val="left" w:pos="2160"/>
          <w:tab w:val="left" w:pos="6120"/>
        </w:tabs>
        <w:ind w:left="0"/>
        <w:jc w:val="both"/>
      </w:pPr>
      <w:r>
        <w:tab/>
        <w:t>Intézményvezető</w:t>
      </w:r>
      <w:r>
        <w:tab/>
        <w:t xml:space="preserve"> Kertészeti vezető</w:t>
      </w:r>
    </w:p>
    <w:sectPr w:rsidR="00D667E3" w:rsidSect="00D667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511"/>
    <w:multiLevelType w:val="hybridMultilevel"/>
    <w:tmpl w:val="1DE8CD5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DBC67E1"/>
    <w:multiLevelType w:val="hybridMultilevel"/>
    <w:tmpl w:val="CBE6B5BE"/>
    <w:lvl w:ilvl="0" w:tplc="43C432C2">
      <w:start w:val="2016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3" w:hanging="360"/>
      </w:pPr>
      <w:rPr>
        <w:rFonts w:ascii="Wingdings" w:hAnsi="Wingdings" w:cs="Wingdings" w:hint="default"/>
      </w:rPr>
    </w:lvl>
  </w:abstractNum>
  <w:abstractNum w:abstractNumId="2">
    <w:nsid w:val="335B57F8"/>
    <w:multiLevelType w:val="multilevel"/>
    <w:tmpl w:val="32B4AAB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0705744"/>
    <w:multiLevelType w:val="hybridMultilevel"/>
    <w:tmpl w:val="995CDD7E"/>
    <w:lvl w:ilvl="0" w:tplc="3BF23ADC">
      <w:start w:val="20"/>
      <w:numFmt w:val="bullet"/>
      <w:lvlText w:val="-"/>
      <w:lvlJc w:val="left"/>
      <w:pPr>
        <w:ind w:left="1773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7E3"/>
    <w:rsid w:val="00D6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2778</Words>
  <Characters>15839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kerület fásítási feladatairól</dc:title>
  <dc:subject/>
  <dc:creator>Csilla</dc:creator>
  <cp:keywords/>
  <dc:description/>
  <cp:lastModifiedBy>Radnai_Dora</cp:lastModifiedBy>
  <cp:revision>4</cp:revision>
  <cp:lastPrinted>2016-01-21T16:13:00Z</cp:lastPrinted>
  <dcterms:created xsi:type="dcterms:W3CDTF">2016-01-22T07:15:00Z</dcterms:created>
  <dcterms:modified xsi:type="dcterms:W3CDTF">2016-01-22T07:16:00Z</dcterms:modified>
</cp:coreProperties>
</file>