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21" w:rsidRDefault="00B65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Adatszol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gáltatás az Anyaoltalmazó Alapítvány Családok Átmeneti Otthona Régiházban gondozott családokról</w:t>
      </w: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center" w:pos="1620"/>
          <w:tab w:val="center" w:pos="3780"/>
          <w:tab w:val="center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1./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2015. január 1-jén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2015. január 1-től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összesen</w:t>
      </w:r>
    </w:p>
    <w:p w:rsidR="00B65121" w:rsidRDefault="00B65121">
      <w:pPr>
        <w:tabs>
          <w:tab w:val="center" w:pos="1620"/>
          <w:tab w:val="center" w:pos="3780"/>
          <w:tab w:val="center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  <w:t>Intézményünkben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december 31-ig</w:t>
      </w:r>
    </w:p>
    <w:p w:rsidR="00B65121" w:rsidRDefault="00B65121">
      <w:pPr>
        <w:tabs>
          <w:tab w:val="center" w:pos="1620"/>
          <w:tab w:val="center" w:pos="3780"/>
          <w:tab w:val="center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  <w:t>tartózkodott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érkezett</w:t>
      </w:r>
    </w:p>
    <w:p w:rsidR="00B65121" w:rsidRDefault="00B65121">
      <w:pPr>
        <w:tabs>
          <w:tab w:val="center" w:pos="1620"/>
          <w:tab w:val="center" w:pos="3780"/>
          <w:tab w:val="center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center" w:pos="1620"/>
          <w:tab w:val="center" w:pos="3780"/>
          <w:tab w:val="center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Anya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10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20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30</w:t>
      </w:r>
    </w:p>
    <w:p w:rsidR="00B65121" w:rsidRDefault="00B65121">
      <w:pPr>
        <w:tabs>
          <w:tab w:val="center" w:pos="1620"/>
          <w:tab w:val="center" w:pos="3780"/>
          <w:tab w:val="center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Gyermek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27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57                    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84</w:t>
      </w:r>
    </w:p>
    <w:p w:rsidR="00B65121" w:rsidRDefault="00B65121">
      <w:pPr>
        <w:tabs>
          <w:tab w:val="center" w:pos="1620"/>
          <w:tab w:val="center" w:pos="3780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Apa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             8                                17                                 25</w:t>
      </w:r>
    </w:p>
    <w:p w:rsidR="00B65121" w:rsidRDefault="00B65121">
      <w:pPr>
        <w:tabs>
          <w:tab w:val="center" w:pos="1620"/>
          <w:tab w:val="center" w:pos="3780"/>
          <w:tab w:val="center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Összesen: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45                                94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139</w:t>
      </w: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2./ Az intézménybe érkezettek lakcím szerinti megoszlása</w:t>
      </w:r>
      <w:r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2015-ben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B65121" w:rsidRDefault="00B65121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</w:p>
    <w:p w:rsidR="00B65121" w:rsidRDefault="00B65121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Budapest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12 család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B65121" w:rsidRDefault="00B65121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Vidék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8 család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B65121" w:rsidRDefault="00B65121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Ebből bejelentett</w:t>
      </w:r>
    </w:p>
    <w:p w:rsidR="00B65121" w:rsidRDefault="00B65121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  <w:t>lakcímmel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1 család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B65121" w:rsidRDefault="00B65121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  <w:t>nem rend.</w:t>
      </w:r>
    </w:p>
    <w:p w:rsidR="00B65121" w:rsidRDefault="00B65121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Összesen: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ab/>
        <w:t>21 család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ab/>
      </w:r>
    </w:p>
    <w:p w:rsidR="00B65121" w:rsidRDefault="00B65121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B65121" w:rsidRDefault="00B65121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object w:dxaOrig="8602" w:dyaOrig="4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um 1" o:spid="_x0000_i1025" type="#_x0000_t75" style="width:429.75pt;height:237pt;visibility:visible" o:ole="">
            <v:imagedata r:id="rId6" o:title=""/>
            <o:lock v:ext="edit" aspectratio="f"/>
          </v:shape>
          <o:OLEObject Type="Embed" ProgID="Excel.Chart.8" ShapeID="Objektum 1" DrawAspect="Content" ObjectID="_1523713609" r:id="rId7"/>
        </w:object>
      </w:r>
      <w:r>
        <w:rPr>
          <w:rFonts w:ascii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B65121" w:rsidRDefault="00B65121">
      <w:pPr>
        <w:tabs>
          <w:tab w:val="left" w:pos="180"/>
          <w:tab w:val="center" w:pos="1980"/>
          <w:tab w:val="center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pageBreakBefore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- Budapestről érkezettek kerületi megoszlása</w:t>
      </w: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77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850"/>
        <w:gridCol w:w="1110"/>
        <w:gridCol w:w="733"/>
        <w:gridCol w:w="992"/>
        <w:gridCol w:w="992"/>
        <w:gridCol w:w="1276"/>
        <w:gridCol w:w="709"/>
      </w:tblGrid>
      <w:tr w:rsidR="00B65121">
        <w:trPr>
          <w:trHeight w:val="339"/>
        </w:trPr>
        <w:tc>
          <w:tcPr>
            <w:tcW w:w="1084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Kerület</w:t>
            </w:r>
          </w:p>
        </w:tc>
        <w:tc>
          <w:tcPr>
            <w:tcW w:w="85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Anya</w:t>
            </w:r>
          </w:p>
        </w:tc>
        <w:tc>
          <w:tcPr>
            <w:tcW w:w="111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Gyermek</w:t>
            </w:r>
          </w:p>
        </w:tc>
        <w:tc>
          <w:tcPr>
            <w:tcW w:w="733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Apa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Kerület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Anya</w:t>
            </w:r>
          </w:p>
        </w:tc>
        <w:tc>
          <w:tcPr>
            <w:tcW w:w="1276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Gyermek</w:t>
            </w:r>
          </w:p>
        </w:tc>
        <w:tc>
          <w:tcPr>
            <w:tcW w:w="709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Apa</w:t>
            </w:r>
          </w:p>
        </w:tc>
      </w:tr>
      <w:tr w:rsidR="00B65121">
        <w:trPr>
          <w:trHeight w:val="335"/>
        </w:trPr>
        <w:tc>
          <w:tcPr>
            <w:tcW w:w="1084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85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1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33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XII.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9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B65121">
        <w:trPr>
          <w:trHeight w:val="359"/>
        </w:trPr>
        <w:tc>
          <w:tcPr>
            <w:tcW w:w="1084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85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1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33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XIII.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76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709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B65121">
        <w:trPr>
          <w:trHeight w:val="354"/>
        </w:trPr>
        <w:tc>
          <w:tcPr>
            <w:tcW w:w="1084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85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1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33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XIV.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9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B65121">
        <w:trPr>
          <w:trHeight w:val="349"/>
        </w:trPr>
        <w:tc>
          <w:tcPr>
            <w:tcW w:w="1084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85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1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33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XV.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9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B65121">
        <w:trPr>
          <w:trHeight w:val="346"/>
        </w:trPr>
        <w:tc>
          <w:tcPr>
            <w:tcW w:w="1084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V.</w:t>
            </w:r>
          </w:p>
        </w:tc>
        <w:tc>
          <w:tcPr>
            <w:tcW w:w="85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1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33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XVI.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9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B65121">
        <w:trPr>
          <w:trHeight w:val="356"/>
        </w:trPr>
        <w:tc>
          <w:tcPr>
            <w:tcW w:w="1084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VI.</w:t>
            </w:r>
          </w:p>
        </w:tc>
        <w:tc>
          <w:tcPr>
            <w:tcW w:w="85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1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33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XVII.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9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B65121">
        <w:trPr>
          <w:trHeight w:val="351"/>
        </w:trPr>
        <w:tc>
          <w:tcPr>
            <w:tcW w:w="1084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VII.</w:t>
            </w:r>
          </w:p>
        </w:tc>
        <w:tc>
          <w:tcPr>
            <w:tcW w:w="85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1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33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XVIII.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9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B65121">
        <w:trPr>
          <w:trHeight w:val="334"/>
        </w:trPr>
        <w:tc>
          <w:tcPr>
            <w:tcW w:w="1084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VIII.</w:t>
            </w:r>
          </w:p>
        </w:tc>
        <w:tc>
          <w:tcPr>
            <w:tcW w:w="85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1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33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XIX.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9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5121">
        <w:trPr>
          <w:trHeight w:val="358"/>
        </w:trPr>
        <w:tc>
          <w:tcPr>
            <w:tcW w:w="1084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IX.</w:t>
            </w:r>
          </w:p>
        </w:tc>
        <w:tc>
          <w:tcPr>
            <w:tcW w:w="85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11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33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XX.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276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709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B65121">
        <w:trPr>
          <w:trHeight w:val="354"/>
        </w:trPr>
        <w:tc>
          <w:tcPr>
            <w:tcW w:w="1084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X.</w:t>
            </w:r>
          </w:p>
        </w:tc>
        <w:tc>
          <w:tcPr>
            <w:tcW w:w="85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1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33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XXI.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76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09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B65121">
        <w:trPr>
          <w:trHeight w:val="350"/>
        </w:trPr>
        <w:tc>
          <w:tcPr>
            <w:tcW w:w="1084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XI.</w:t>
            </w:r>
          </w:p>
        </w:tc>
        <w:tc>
          <w:tcPr>
            <w:tcW w:w="85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11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33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XXII.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9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B65121">
        <w:trPr>
          <w:trHeight w:val="346"/>
        </w:trPr>
        <w:tc>
          <w:tcPr>
            <w:tcW w:w="1084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3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XXIII.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709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B65121">
        <w:tblPrEx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1084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85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110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733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276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709" w:type="dxa"/>
            <w:vAlign w:val="center"/>
          </w:tcPr>
          <w:p w:rsidR="00B65121" w:rsidRDefault="00B65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</w:tr>
    </w:tbl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2015 – ben összesen 17 anyának,9 apának és 32 gyermeknek nyújtottunk elhelyezést Budapest kerületeiből.</w:t>
      </w:r>
    </w:p>
    <w:p w:rsidR="00B65121" w:rsidRDefault="00B6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object w:dxaOrig="8612" w:dyaOrig="4493">
          <v:shape id="Objektum 2" o:spid="_x0000_i1026" type="#_x0000_t75" style="width:430.5pt;height:225pt;visibility:visible" o:ole="">
            <v:imagedata r:id="rId8" o:title="" cropbottom="-15f"/>
            <o:lock v:ext="edit" aspectratio="f"/>
          </v:shape>
          <o:OLEObject Type="Embed" ProgID="Excel.Chart.8" ShapeID="Objektum 2" DrawAspect="Content" ObjectID="_1523713610" r:id="rId9"/>
        </w:object>
      </w:r>
    </w:p>
    <w:p w:rsidR="00B65121" w:rsidRDefault="00B65121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- Az ország területéről érkezett családok megyei megoszlása</w:t>
      </w: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B65121" w:rsidRDefault="00B65121">
      <w:pPr>
        <w:tabs>
          <w:tab w:val="right" w:pos="5220"/>
          <w:tab w:val="right" w:pos="6840"/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Anya      Apa      Gyerek     Össz.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B65121" w:rsidRDefault="00B65121">
      <w:pPr>
        <w:tabs>
          <w:tab w:val="right" w:pos="5220"/>
          <w:tab w:val="right" w:pos="684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Budapest:                                                                     12 fő      10 fő        34 fő     56 fő</w:t>
      </w:r>
    </w:p>
    <w:p w:rsidR="00B65121" w:rsidRDefault="00B65121">
      <w:pPr>
        <w:tabs>
          <w:tab w:val="right" w:pos="5220"/>
          <w:tab w:val="right" w:pos="684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Pest megye:                                                                   4 fő        3 fő         11 fő    18 fő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B65121" w:rsidRDefault="00B65121">
      <w:pPr>
        <w:tabs>
          <w:tab w:val="right" w:pos="5220"/>
          <w:tab w:val="right" w:pos="684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Szabolcs – Szatmár – Bereg megye: 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                    1 fő        1 fő          2 fő      4 fő</w:t>
      </w:r>
    </w:p>
    <w:p w:rsidR="00B65121" w:rsidRDefault="00B65121">
      <w:pPr>
        <w:tabs>
          <w:tab w:val="right" w:pos="5220"/>
          <w:tab w:val="right" w:pos="684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Fejér megye                                                                   1 fő        0 fő          3 fő      4 fő</w:t>
      </w:r>
    </w:p>
    <w:p w:rsidR="00B65121" w:rsidRDefault="00B65121">
      <w:pPr>
        <w:tabs>
          <w:tab w:val="right" w:pos="5220"/>
          <w:tab w:val="left" w:pos="6075"/>
          <w:tab w:val="right" w:pos="684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Hajdú-Bihar megye                                                       1 fő        2 fő          2 fő      5 fő</w:t>
      </w:r>
    </w:p>
    <w:p w:rsidR="00B65121" w:rsidRDefault="00B65121">
      <w:pPr>
        <w:tabs>
          <w:tab w:val="left" w:pos="4155"/>
          <w:tab w:val="left" w:pos="4845"/>
          <w:tab w:val="right" w:pos="5220"/>
          <w:tab w:val="left" w:pos="6435"/>
          <w:tab w:val="right" w:pos="6840"/>
          <w:tab w:val="left" w:pos="8085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Győr-Moson –Sopron megye:                                       1 fő        0 fő          5 fő      6 fő</w:t>
      </w:r>
    </w:p>
    <w:p w:rsidR="00B65121" w:rsidRDefault="00B65121">
      <w:pPr>
        <w:tabs>
          <w:tab w:val="center" w:pos="4536"/>
          <w:tab w:val="left" w:pos="4956"/>
          <w:tab w:val="left" w:pos="5664"/>
          <w:tab w:val="left" w:pos="6435"/>
          <w:tab w:val="left" w:pos="80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Jász-Nagykun-Szolnok-megye                                      0 fő        1 fő          0 fő      1 fő</w:t>
      </w:r>
    </w:p>
    <w:p w:rsidR="00B65121" w:rsidRDefault="00B65121">
      <w:pPr>
        <w:tabs>
          <w:tab w:val="left" w:pos="4155"/>
          <w:tab w:val="right" w:pos="5220"/>
          <w:tab w:val="right" w:pos="6840"/>
          <w:tab w:val="left" w:pos="80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Heves megye:                                                                0 fő        1 fő          3 fő      4 fő</w:t>
      </w:r>
    </w:p>
    <w:p w:rsidR="00B65121" w:rsidRDefault="00B65121">
      <w:pPr>
        <w:tabs>
          <w:tab w:val="left" w:pos="4125"/>
          <w:tab w:val="right" w:pos="5220"/>
          <w:tab w:val="right" w:pos="684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Állandó lakcím nélküli lakosok:   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</w:t>
      </w: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object w:dxaOrig="8698" w:dyaOrig="4676">
          <v:shape id="Diagram 3" o:spid="_x0000_i1027" type="#_x0000_t75" style="width:435pt;height:234pt;visibility:visible" o:ole="">
            <v:imagedata r:id="rId10" o:title=""/>
            <o:lock v:ext="edit" aspectratio="f"/>
          </v:shape>
          <o:OLEObject Type="Embed" ProgID="Excel.Chart.8" ShapeID="Diagram 3" DrawAspect="Content" ObjectID="_1523713611" r:id="rId11"/>
        </w:object>
      </w: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bookmarkStart w:id="1" w:name="_MON_1450859876"/>
      <w:bookmarkEnd w:id="1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- Honnan érkeztek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left" w:pos="1635"/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családból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                   2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család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albérletből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12 család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kilakoltatás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1 család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másik CSÁO-ból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5 család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Krízisből                                    0 család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Munkásszálló                            1 család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Összesen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ab/>
        <w:t>21 család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3./ 2015. évben érkezett gondozottak megoszlása</w:t>
      </w: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- A felnőtt lakók életkora szerint</w:t>
      </w:r>
    </w:p>
    <w:p w:rsidR="00B65121" w:rsidRDefault="00B65121">
      <w:pPr>
        <w:tabs>
          <w:tab w:val="righ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righ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- 18-25 év között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13 fő</w:t>
      </w:r>
    </w:p>
    <w:p w:rsidR="00B65121" w:rsidRDefault="00B65121">
      <w:pPr>
        <w:tabs>
          <w:tab w:val="righ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- 26-35 év között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14 fő</w:t>
      </w:r>
    </w:p>
    <w:p w:rsidR="00B65121" w:rsidRDefault="00B65121">
      <w:pPr>
        <w:tabs>
          <w:tab w:val="righ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- 36-45 év között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6 fő</w:t>
      </w:r>
    </w:p>
    <w:p w:rsidR="00B65121" w:rsidRDefault="00B65121">
      <w:pPr>
        <w:tabs>
          <w:tab w:val="righ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- 45 év felett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4 fő</w:t>
      </w:r>
    </w:p>
    <w:p w:rsidR="00B65121" w:rsidRDefault="00B65121">
      <w:pPr>
        <w:tabs>
          <w:tab w:val="righ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right" w:pos="360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Összesen: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ab/>
        <w:t>37 fő</w:t>
      </w: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object w:dxaOrig="8430" w:dyaOrig="4493">
          <v:shape id="Objektum 4" o:spid="_x0000_i1028" type="#_x0000_t75" style="width:421.5pt;height:225pt;visibility:visible" o:ole="">
            <v:imagedata r:id="rId12" o:title="" cropbottom="-15f"/>
            <o:lock v:ext="edit" aspectratio="f"/>
          </v:shape>
          <o:OLEObject Type="Embed" ProgID="Excel.Chart.8" ShapeID="Objektum 4" DrawAspect="Content" ObjectID="_1523713612" r:id="rId13"/>
        </w:object>
      </w: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- Iskolai végzettség szerint</w:t>
      </w:r>
    </w:p>
    <w:p w:rsidR="00B65121" w:rsidRDefault="00B65121">
      <w:pPr>
        <w:tabs>
          <w:tab w:val="righ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righ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általános iskola 8 osztálya vagy kevesebb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24 fő</w:t>
      </w:r>
    </w:p>
    <w:p w:rsidR="00B65121" w:rsidRDefault="00B65121">
      <w:pPr>
        <w:tabs>
          <w:tab w:val="righ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ipari v. szakmunkás iskola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9 fő</w:t>
      </w:r>
    </w:p>
    <w:p w:rsidR="00B65121" w:rsidRDefault="00B65121">
      <w:pPr>
        <w:tabs>
          <w:tab w:val="righ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OKJ-s végzettség                                                  2 fő</w:t>
      </w:r>
    </w:p>
    <w:p w:rsidR="00B65121" w:rsidRDefault="00B65121">
      <w:pPr>
        <w:tabs>
          <w:tab w:val="righ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szakközépiskola + érettségi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2 fő</w:t>
      </w:r>
    </w:p>
    <w:p w:rsidR="00B65121" w:rsidRDefault="00B65121">
      <w:pPr>
        <w:tabs>
          <w:tab w:val="righ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gimnázium + érettségi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0 fő</w:t>
      </w:r>
    </w:p>
    <w:p w:rsidR="00B65121" w:rsidRDefault="00B65121">
      <w:pPr>
        <w:tabs>
          <w:tab w:val="righ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főiskolai végzettség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0 fő</w:t>
      </w:r>
    </w:p>
    <w:p w:rsidR="00B65121" w:rsidRDefault="00B65121">
      <w:pPr>
        <w:tabs>
          <w:tab w:val="righ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egyetemi végzettség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0 fő</w:t>
      </w:r>
    </w:p>
    <w:p w:rsidR="00B65121" w:rsidRDefault="00B65121">
      <w:pPr>
        <w:tabs>
          <w:tab w:val="right" w:pos="3600"/>
          <w:tab w:val="righ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right" w:pos="52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Összesen: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ab/>
        <w:t>37 fő</w:t>
      </w:r>
    </w:p>
    <w:p w:rsidR="00B65121" w:rsidRDefault="00B65121">
      <w:pPr>
        <w:tabs>
          <w:tab w:val="center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center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- Családi állapot szerint</w:t>
      </w:r>
    </w:p>
    <w:p w:rsidR="00B65121" w:rsidRDefault="00B651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B65121" w:rsidRDefault="00B65121">
      <w:pPr>
        <w:tabs>
          <w:tab w:val="righ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nős                                              2 fő</w:t>
      </w:r>
    </w:p>
    <w:p w:rsidR="00B65121" w:rsidRDefault="00B65121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nőtlen                                       13 fő</w:t>
      </w:r>
    </w:p>
    <w:p w:rsidR="00B65121" w:rsidRDefault="00B65121">
      <w:pPr>
        <w:tabs>
          <w:tab w:val="right" w:pos="3600"/>
          <w:tab w:val="center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hajadon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15 fő</w:t>
      </w:r>
    </w:p>
    <w:p w:rsidR="00B65121" w:rsidRDefault="00B65121">
      <w:pPr>
        <w:tabs>
          <w:tab w:val="right" w:pos="3600"/>
          <w:tab w:val="center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férjes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5 fő</w:t>
      </w:r>
    </w:p>
    <w:p w:rsidR="00B65121" w:rsidRDefault="00B65121">
      <w:pPr>
        <w:tabs>
          <w:tab w:val="right" w:pos="3600"/>
          <w:tab w:val="center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elvált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2 fő</w:t>
      </w:r>
    </w:p>
    <w:p w:rsidR="00B65121" w:rsidRDefault="00B65121">
      <w:pPr>
        <w:tabs>
          <w:tab w:val="left" w:pos="3285"/>
          <w:tab w:val="right" w:pos="3600"/>
          <w:tab w:val="center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özvegy                                        0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fő</w:t>
      </w:r>
    </w:p>
    <w:p w:rsidR="00B65121" w:rsidRDefault="00B65121">
      <w:pPr>
        <w:tabs>
          <w:tab w:val="right" w:pos="3600"/>
          <w:tab w:val="center" w:pos="37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Összesen: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ab/>
        <w:t>37 fő</w:t>
      </w:r>
    </w:p>
    <w:p w:rsidR="00B65121" w:rsidRDefault="00B65121">
      <w:pPr>
        <w:tabs>
          <w:tab w:val="center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center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center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center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- Családok elhelyezési időtartam szerint</w:t>
      </w:r>
    </w:p>
    <w:p w:rsidR="00B65121" w:rsidRDefault="00B65121">
      <w:pPr>
        <w:tabs>
          <w:tab w:val="righ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righ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- 0 – 1 hónap között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2 család</w:t>
      </w:r>
    </w:p>
    <w:p w:rsidR="00B65121" w:rsidRDefault="00B65121">
      <w:pPr>
        <w:tabs>
          <w:tab w:val="righ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- 1 – 2 hónap között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0 család</w:t>
      </w:r>
    </w:p>
    <w:p w:rsidR="00B65121" w:rsidRDefault="00B65121">
      <w:pPr>
        <w:tabs>
          <w:tab w:val="righ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- 2 – 3 hónap között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4 család</w:t>
      </w:r>
    </w:p>
    <w:p w:rsidR="00B65121" w:rsidRDefault="00B65121">
      <w:pPr>
        <w:tabs>
          <w:tab w:val="righ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- 3 – 6 hónap között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3 család</w:t>
      </w:r>
    </w:p>
    <w:p w:rsidR="00B65121" w:rsidRDefault="00B65121">
      <w:pPr>
        <w:tabs>
          <w:tab w:val="left" w:pos="2835"/>
          <w:tab w:val="righ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- 6 – 12 hónap között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1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család</w:t>
      </w:r>
    </w:p>
    <w:p w:rsidR="00B65121" w:rsidRDefault="00B65121">
      <w:pPr>
        <w:tabs>
          <w:tab w:val="righ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- 1 év felett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1 család</w:t>
      </w:r>
    </w:p>
    <w:p w:rsidR="00B65121" w:rsidRDefault="00B65121">
      <w:pPr>
        <w:tabs>
          <w:tab w:val="righ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right" w:pos="360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Összesen: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ab/>
        <w:t>11 család</w:t>
      </w:r>
    </w:p>
    <w:p w:rsidR="00B65121" w:rsidRDefault="00B65121">
      <w:pPr>
        <w:tabs>
          <w:tab w:val="left" w:pos="1080"/>
          <w:tab w:val="righ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  <w:t>11 család még itt tartózkodik.</w:t>
      </w: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- Családok gyermekek száma szerint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- 1 gyermekes család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3 család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- 2 gyermekes család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6 család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- 3 gyermekes család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7 család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- 4 ill. több gyermekes család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4 család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Összesen: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ab/>
        <w:t>20 család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B65121" w:rsidRDefault="00B65121">
      <w:pPr>
        <w:tabs>
          <w:tab w:val="left" w:pos="1080"/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  <w:t>Ebben az évben 57 gyermek tartózkodott az intézményben,</w:t>
      </w:r>
    </w:p>
    <w:p w:rsidR="00B65121" w:rsidRDefault="00B65121">
      <w:pPr>
        <w:tabs>
          <w:tab w:val="left" w:pos="1080"/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  <w:t>így 1 családra átlagosan 2,85 gyermek jut.</w:t>
      </w:r>
    </w:p>
    <w:p w:rsidR="00B65121" w:rsidRDefault="00B651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- Gyermekek életkor szerint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- 0 – 3 éves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18 gyermek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- 3 – 6 éves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10 gyermek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- 7 – 10 éves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14 gyermek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- 11 – 14 éves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9 gyermek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- 15 év felett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6 gyermek</w:t>
      </w: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right" w:pos="396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Összesen: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ab/>
        <w:t>57 gyermek</w:t>
      </w: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4./ Ez évben intézményünkből eltávoztak</w:t>
      </w:r>
      <w:r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B65121" w:rsidRDefault="00B65121">
      <w:pPr>
        <w:tabs>
          <w:tab w:val="righ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right" w:pos="432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családba (rokonhoz)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1 család</w:t>
      </w:r>
    </w:p>
    <w:p w:rsidR="00B65121" w:rsidRDefault="00B65121">
      <w:pPr>
        <w:tabs>
          <w:tab w:val="right" w:pos="432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családos otthonba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4 család</w:t>
      </w:r>
    </w:p>
    <w:p w:rsidR="00B65121" w:rsidRDefault="00B65121">
      <w:pPr>
        <w:tabs>
          <w:tab w:val="right" w:pos="432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albérletbe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1 család</w:t>
      </w:r>
    </w:p>
    <w:p w:rsidR="00B65121" w:rsidRDefault="00B65121">
      <w:pPr>
        <w:tabs>
          <w:tab w:val="right" w:pos="432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saját lakásba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0 család</w:t>
      </w:r>
    </w:p>
    <w:p w:rsidR="00B65121" w:rsidRDefault="00B65121">
      <w:pPr>
        <w:tabs>
          <w:tab w:val="right" w:pos="4320"/>
          <w:tab w:val="left" w:pos="52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lakást kapott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0 család</w:t>
      </w:r>
    </w:p>
    <w:p w:rsidR="00B65121" w:rsidRDefault="00B65121">
      <w:pPr>
        <w:tabs>
          <w:tab w:val="right" w:pos="4320"/>
          <w:tab w:val="left" w:pos="52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munkásszálló                                   1 család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B65121" w:rsidRDefault="00B65121">
      <w:pPr>
        <w:tabs>
          <w:tab w:val="right" w:pos="4320"/>
          <w:tab w:val="left" w:pos="52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right" w:pos="4320"/>
          <w:tab w:val="left" w:pos="52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B65121" w:rsidRDefault="00B65121">
      <w:pPr>
        <w:tabs>
          <w:tab w:val="right" w:pos="4320"/>
          <w:tab w:val="left" w:pos="52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- Budapestre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7 család</w:t>
      </w:r>
    </w:p>
    <w:p w:rsidR="00B65121" w:rsidRDefault="00B65121">
      <w:pPr>
        <w:tabs>
          <w:tab w:val="right" w:pos="4320"/>
          <w:tab w:val="left" w:pos="52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ismeretlen hely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3 család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- Vidékre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0 család</w:t>
      </w:r>
    </w:p>
    <w:p w:rsidR="00B65121" w:rsidRDefault="00B65121">
      <w:pPr>
        <w:tabs>
          <w:tab w:val="right" w:pos="4320"/>
          <w:tab w:val="left" w:pos="52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- Külföldre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0 család</w:t>
      </w:r>
    </w:p>
    <w:p w:rsidR="00B65121" w:rsidRDefault="00B65121">
      <w:pPr>
        <w:tabs>
          <w:tab w:val="right" w:pos="4320"/>
          <w:tab w:val="left" w:pos="52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- Ismeretlen helyre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3 család</w:t>
      </w:r>
    </w:p>
    <w:p w:rsidR="00B65121" w:rsidRDefault="00B65121">
      <w:pPr>
        <w:tabs>
          <w:tab w:val="right" w:pos="4320"/>
          <w:tab w:val="left" w:pos="52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right" w:pos="4320"/>
          <w:tab w:val="left" w:pos="5220"/>
          <w:tab w:val="right" w:pos="82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Összesen: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ab/>
        <w:t>10 család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ab/>
        <w:t>Összesen: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ab/>
        <w:t>10 család</w:t>
      </w:r>
    </w:p>
    <w:p w:rsidR="00B65121" w:rsidRDefault="00B65121">
      <w:pPr>
        <w:tabs>
          <w:tab w:val="right" w:pos="43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righ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righ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tabs>
          <w:tab w:val="righ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2014. december 31-én a létszám:</w:t>
      </w:r>
    </w:p>
    <w:p w:rsidR="00B65121" w:rsidRDefault="00B651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</w:p>
    <w:p w:rsidR="00B65121" w:rsidRDefault="00B65121">
      <w:pPr>
        <w:tabs>
          <w:tab w:val="left" w:pos="1440"/>
          <w:tab w:val="right" w:pos="5400"/>
          <w:tab w:val="righ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  <w:t>TF. 228. sz. ház lakója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9 anya  8 apa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27 gyermek</w:t>
      </w:r>
    </w:p>
    <w:p w:rsidR="00B65121" w:rsidRDefault="00B65121">
      <w:pPr>
        <w:tabs>
          <w:tab w:val="left" w:pos="2700"/>
          <w:tab w:val="right" w:pos="5400"/>
          <w:tab w:val="righ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B65121" w:rsidRDefault="00B65121">
      <w:pPr>
        <w:rPr>
          <w:rFonts w:ascii="Times New Roman" w:hAnsi="Times New Roman" w:cs="Times New Roman"/>
        </w:rPr>
      </w:pPr>
    </w:p>
    <w:sectPr w:rsidR="00B65121" w:rsidSect="00B6512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21" w:rsidRDefault="00B651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65121" w:rsidRDefault="00B651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21" w:rsidRDefault="00B6512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65121" w:rsidRDefault="00B65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21" w:rsidRDefault="00B651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65121" w:rsidRDefault="00B651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121"/>
    <w:rsid w:val="00B6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theme="minorBidi"/>
      <w:sz w:val="24"/>
      <w:szCs w:val="24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662</Words>
  <Characters>3776</Characters>
  <Application>Microsoft Office Outlook</Application>
  <DocSecurity>0</DocSecurity>
  <Lines>0</Lines>
  <Paragraphs>0</Paragraphs>
  <ScaleCrop>false</ScaleCrop>
  <Company>Budapest Főváros XX. kerület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Adatszolgáltatás az Anyaoltalmazó Alapítvány Családok Átmeneti Otthona Régiházban gondozott családokról</dc:title>
  <dc:subject/>
  <dc:creator>Anya6</dc:creator>
  <cp:keywords/>
  <dc:description/>
  <cp:lastModifiedBy>Debre_Mariann</cp:lastModifiedBy>
  <cp:revision>2</cp:revision>
  <cp:lastPrinted>2016-05-02T15:00:00Z</cp:lastPrinted>
  <dcterms:created xsi:type="dcterms:W3CDTF">2016-05-02T15:00:00Z</dcterms:created>
  <dcterms:modified xsi:type="dcterms:W3CDTF">2016-05-02T15:00:00Z</dcterms:modified>
</cp:coreProperties>
</file>