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1EE" w:rsidRDefault="000C71EE" w:rsidP="000C71EE">
      <w:pPr>
        <w:pStyle w:val="NormlWeb"/>
        <w:shd w:val="clear" w:color="auto" w:fill="EDEDED"/>
        <w:spacing w:before="0" w:beforeAutospacing="0" w:after="15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i/>
          <w:iCs/>
          <w:color w:val="444444"/>
          <w:sz w:val="23"/>
          <w:szCs w:val="23"/>
        </w:rPr>
        <w:t>Kedvezményezett neve: </w:t>
      </w:r>
      <w:r>
        <w:rPr>
          <w:rFonts w:ascii="Open Sans" w:hAnsi="Open Sans"/>
          <w:color w:val="444444"/>
          <w:sz w:val="23"/>
          <w:szCs w:val="23"/>
        </w:rPr>
        <w:t>Budapest Főváros XX. kerület Pesterzsébet Önkormányzata</w:t>
      </w:r>
    </w:p>
    <w:p w:rsidR="000C71EE" w:rsidRPr="00FA2886" w:rsidRDefault="000C71EE" w:rsidP="000C71EE">
      <w:pPr>
        <w:pStyle w:val="NormlWeb"/>
        <w:shd w:val="clear" w:color="auto" w:fill="EDEDED"/>
        <w:spacing w:after="15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i/>
          <w:iCs/>
          <w:color w:val="444444"/>
          <w:sz w:val="23"/>
          <w:szCs w:val="23"/>
        </w:rPr>
        <w:t>Projekt címe: </w:t>
      </w:r>
      <w:r w:rsidRPr="00FA2886">
        <w:rPr>
          <w:rFonts w:ascii="Open Sans" w:hAnsi="Open Sans"/>
          <w:color w:val="444444"/>
          <w:sz w:val="23"/>
          <w:szCs w:val="23"/>
        </w:rPr>
        <w:t xml:space="preserve">Önkormányzati intézmények épületeinek energiahatékonysági korszerűsítése Pesterzsébeten </w:t>
      </w:r>
    </w:p>
    <w:p w:rsidR="000C71EE" w:rsidRPr="00FA2886" w:rsidRDefault="000C71EE" w:rsidP="000C71EE">
      <w:pPr>
        <w:pStyle w:val="NormlWeb"/>
        <w:shd w:val="clear" w:color="auto" w:fill="EDEDED"/>
        <w:spacing w:before="0" w:beforeAutospacing="0" w:after="150" w:afterAutospacing="0"/>
        <w:rPr>
          <w:rFonts w:ascii="Open Sans" w:hAnsi="Open Sans"/>
          <w:bCs/>
          <w:color w:val="444444"/>
          <w:sz w:val="23"/>
          <w:szCs w:val="23"/>
        </w:rPr>
      </w:pPr>
      <w:r>
        <w:rPr>
          <w:rFonts w:ascii="Open Sans" w:hAnsi="Open Sans"/>
          <w:i/>
          <w:iCs/>
          <w:color w:val="444444"/>
          <w:sz w:val="23"/>
          <w:szCs w:val="23"/>
        </w:rPr>
        <w:t>Szerződött támogatás összege: </w:t>
      </w:r>
      <w:r>
        <w:rPr>
          <w:rFonts w:ascii="Open Sans" w:hAnsi="Open Sans"/>
          <w:color w:val="444444"/>
          <w:sz w:val="23"/>
          <w:szCs w:val="23"/>
        </w:rPr>
        <w:t>103 300 093</w:t>
      </w:r>
      <w:r>
        <w:rPr>
          <w:rFonts w:ascii="Open Sans" w:hAnsi="Open Sans"/>
          <w:color w:val="444444"/>
          <w:sz w:val="23"/>
          <w:szCs w:val="23"/>
        </w:rPr>
        <w:t xml:space="preserve"> Ft</w:t>
      </w:r>
      <w:r w:rsidR="00FA2886">
        <w:rPr>
          <w:rFonts w:ascii="Open Sans" w:hAnsi="Open Sans"/>
          <w:color w:val="444444"/>
          <w:sz w:val="23"/>
          <w:szCs w:val="23"/>
        </w:rPr>
        <w:t xml:space="preserve"> (a beruházás összköltsége 224,42 millió Ft)</w:t>
      </w:r>
    </w:p>
    <w:p w:rsidR="000C71EE" w:rsidRDefault="000C71EE" w:rsidP="000C71EE">
      <w:pPr>
        <w:pStyle w:val="NormlWeb"/>
        <w:shd w:val="clear" w:color="auto" w:fill="EDEDED"/>
        <w:spacing w:before="0" w:beforeAutospacing="0" w:after="15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i/>
          <w:iCs/>
          <w:color w:val="444444"/>
          <w:sz w:val="23"/>
          <w:szCs w:val="23"/>
        </w:rPr>
        <w:t>Támogatás mértéke: </w:t>
      </w:r>
      <w:r>
        <w:rPr>
          <w:rFonts w:ascii="Open Sans" w:hAnsi="Open Sans"/>
          <w:color w:val="444444"/>
          <w:sz w:val="23"/>
          <w:szCs w:val="23"/>
        </w:rPr>
        <w:t xml:space="preserve">46,3 </w:t>
      </w:r>
      <w:r>
        <w:rPr>
          <w:rFonts w:ascii="Open Sans" w:hAnsi="Open Sans"/>
          <w:color w:val="444444"/>
          <w:sz w:val="23"/>
          <w:szCs w:val="23"/>
        </w:rPr>
        <w:t>%</w:t>
      </w:r>
    </w:p>
    <w:p w:rsidR="000C71EE" w:rsidRPr="00FA2886" w:rsidRDefault="000C71EE" w:rsidP="000C71EE">
      <w:pPr>
        <w:pStyle w:val="NormlWeb"/>
        <w:shd w:val="clear" w:color="auto" w:fill="EDEDED"/>
        <w:spacing w:before="0" w:beforeAutospacing="0" w:after="15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i/>
          <w:iCs/>
          <w:color w:val="444444"/>
          <w:sz w:val="23"/>
          <w:szCs w:val="23"/>
        </w:rPr>
        <w:t>Projekt tartalma: </w:t>
      </w:r>
      <w:r w:rsidR="00FA2886">
        <w:rPr>
          <w:rFonts w:ascii="Open Sans" w:hAnsi="Open Sans"/>
          <w:color w:val="444444"/>
          <w:sz w:val="23"/>
          <w:szCs w:val="23"/>
        </w:rPr>
        <w:t>Ö</w:t>
      </w:r>
      <w:r w:rsidRPr="00FA2886">
        <w:rPr>
          <w:rFonts w:ascii="Open Sans" w:hAnsi="Open Sans"/>
          <w:color w:val="444444"/>
          <w:sz w:val="23"/>
          <w:szCs w:val="23"/>
        </w:rPr>
        <w:t>t intézmény energetikai felújítása</w:t>
      </w:r>
      <w:r w:rsidR="00FA2886">
        <w:rPr>
          <w:rFonts w:ascii="Open Sans" w:hAnsi="Open Sans"/>
          <w:color w:val="444444"/>
          <w:sz w:val="23"/>
          <w:szCs w:val="23"/>
        </w:rPr>
        <w:t xml:space="preserve"> (</w:t>
      </w:r>
      <w:proofErr w:type="spellStart"/>
      <w:r w:rsidR="00FA2886" w:rsidRPr="00FA2886">
        <w:rPr>
          <w:rFonts w:ascii="Open Sans" w:hAnsi="Open Sans"/>
          <w:color w:val="444444"/>
          <w:sz w:val="23"/>
          <w:szCs w:val="23"/>
        </w:rPr>
        <w:t>Nyitnikék</w:t>
      </w:r>
      <w:proofErr w:type="spellEnd"/>
      <w:r w:rsidR="00FA2886" w:rsidRPr="00FA2886">
        <w:rPr>
          <w:rFonts w:ascii="Open Sans" w:hAnsi="Open Sans"/>
          <w:color w:val="444444"/>
          <w:sz w:val="23"/>
          <w:szCs w:val="23"/>
        </w:rPr>
        <w:t xml:space="preserve"> Óvoda Békaporonty Tagóvodáj</w:t>
      </w:r>
      <w:r w:rsidR="00FA2886">
        <w:rPr>
          <w:rFonts w:ascii="Open Sans" w:hAnsi="Open Sans"/>
          <w:color w:val="444444"/>
          <w:sz w:val="23"/>
          <w:szCs w:val="23"/>
        </w:rPr>
        <w:t>a,</w:t>
      </w:r>
      <w:r w:rsidR="00FA2886" w:rsidRPr="00FA2886">
        <w:rPr>
          <w:rFonts w:ascii="Open Sans" w:hAnsi="Open Sans"/>
          <w:color w:val="444444"/>
          <w:sz w:val="23"/>
          <w:szCs w:val="23"/>
        </w:rPr>
        <w:t xml:space="preserve"> </w:t>
      </w:r>
      <w:r w:rsidR="00FA2886" w:rsidRPr="00FA2886">
        <w:rPr>
          <w:rFonts w:ascii="Open Sans" w:hAnsi="Open Sans"/>
          <w:color w:val="444444"/>
          <w:sz w:val="23"/>
          <w:szCs w:val="23"/>
        </w:rPr>
        <w:t>Szociális Szolgáltató Központ Idősek Átmeneti Gondozóház</w:t>
      </w:r>
      <w:r w:rsidR="00FA2886">
        <w:rPr>
          <w:rFonts w:ascii="Open Sans" w:hAnsi="Open Sans"/>
          <w:color w:val="444444"/>
          <w:sz w:val="23"/>
          <w:szCs w:val="23"/>
        </w:rPr>
        <w:t>a,</w:t>
      </w:r>
      <w:r w:rsidR="00FA2886" w:rsidRPr="00FA2886">
        <w:rPr>
          <w:rFonts w:ascii="Open Sans" w:hAnsi="Open Sans"/>
          <w:color w:val="444444"/>
          <w:sz w:val="23"/>
          <w:szCs w:val="23"/>
        </w:rPr>
        <w:t xml:space="preserve"> </w:t>
      </w:r>
      <w:r w:rsidR="00FA2886" w:rsidRPr="00FA2886">
        <w:rPr>
          <w:rFonts w:ascii="Open Sans" w:hAnsi="Open Sans"/>
          <w:color w:val="444444"/>
          <w:sz w:val="23"/>
          <w:szCs w:val="23"/>
        </w:rPr>
        <w:t>Szociális Szolgáltató Központ Gyermekvédelmi Központ</w:t>
      </w:r>
      <w:r w:rsidR="00FA2886">
        <w:rPr>
          <w:rFonts w:ascii="Open Sans" w:hAnsi="Open Sans"/>
          <w:color w:val="444444"/>
          <w:sz w:val="23"/>
          <w:szCs w:val="23"/>
        </w:rPr>
        <w:t>,</w:t>
      </w:r>
      <w:r w:rsidR="00FA2886" w:rsidRPr="00FA2886">
        <w:rPr>
          <w:rFonts w:ascii="Open Sans" w:hAnsi="Open Sans"/>
          <w:color w:val="444444"/>
          <w:sz w:val="23"/>
          <w:szCs w:val="23"/>
        </w:rPr>
        <w:t xml:space="preserve"> </w:t>
      </w:r>
      <w:r w:rsidR="00FA2886" w:rsidRPr="00FA2886">
        <w:rPr>
          <w:rFonts w:ascii="Open Sans" w:hAnsi="Open Sans"/>
          <w:color w:val="444444"/>
          <w:sz w:val="23"/>
          <w:szCs w:val="23"/>
        </w:rPr>
        <w:t>Gyermek Egészségház</w:t>
      </w:r>
      <w:r w:rsidR="00FA2886">
        <w:rPr>
          <w:rFonts w:ascii="Open Sans" w:hAnsi="Open Sans"/>
          <w:color w:val="444444"/>
          <w:sz w:val="23"/>
          <w:szCs w:val="23"/>
        </w:rPr>
        <w:t>,</w:t>
      </w:r>
      <w:r w:rsidR="00FA2886" w:rsidRPr="00FA2886">
        <w:rPr>
          <w:rFonts w:ascii="Open Sans" w:hAnsi="Open Sans"/>
          <w:color w:val="444444"/>
          <w:sz w:val="23"/>
          <w:szCs w:val="23"/>
        </w:rPr>
        <w:t xml:space="preserve"> </w:t>
      </w:r>
      <w:r w:rsidR="00FA2886" w:rsidRPr="00FA2886">
        <w:rPr>
          <w:rFonts w:ascii="Open Sans" w:hAnsi="Open Sans"/>
          <w:color w:val="444444"/>
          <w:sz w:val="23"/>
          <w:szCs w:val="23"/>
        </w:rPr>
        <w:t>Kerekerdő Óvod</w:t>
      </w:r>
      <w:r w:rsidR="00FA2886">
        <w:rPr>
          <w:rFonts w:ascii="Open Sans" w:hAnsi="Open Sans"/>
          <w:color w:val="444444"/>
          <w:sz w:val="23"/>
          <w:szCs w:val="23"/>
        </w:rPr>
        <w:t>a)</w:t>
      </w:r>
    </w:p>
    <w:p w:rsidR="000C71EE" w:rsidRDefault="000C71EE" w:rsidP="000C71EE">
      <w:pPr>
        <w:pStyle w:val="NormlWeb"/>
        <w:shd w:val="clear" w:color="auto" w:fill="EDEDED"/>
        <w:spacing w:before="0" w:beforeAutospacing="0" w:after="15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i/>
          <w:iCs/>
          <w:color w:val="444444"/>
          <w:sz w:val="23"/>
          <w:szCs w:val="23"/>
        </w:rPr>
        <w:t xml:space="preserve">Projekt </w:t>
      </w:r>
      <w:r w:rsidR="00FA2886">
        <w:rPr>
          <w:rFonts w:ascii="Open Sans" w:hAnsi="Open Sans"/>
          <w:i/>
          <w:iCs/>
          <w:color w:val="444444"/>
          <w:sz w:val="23"/>
          <w:szCs w:val="23"/>
        </w:rPr>
        <w:t xml:space="preserve">(kivitelezés) </w:t>
      </w:r>
      <w:r>
        <w:rPr>
          <w:rFonts w:ascii="Open Sans" w:hAnsi="Open Sans"/>
          <w:i/>
          <w:iCs/>
          <w:color w:val="444444"/>
          <w:sz w:val="23"/>
          <w:szCs w:val="23"/>
        </w:rPr>
        <w:t>befejezési dátuma: </w:t>
      </w:r>
      <w:r>
        <w:rPr>
          <w:rFonts w:ascii="Open Sans" w:hAnsi="Open Sans"/>
          <w:color w:val="444444"/>
          <w:sz w:val="23"/>
          <w:szCs w:val="23"/>
        </w:rPr>
        <w:t>201</w:t>
      </w:r>
      <w:r w:rsidR="00FA2886">
        <w:rPr>
          <w:rFonts w:ascii="Open Sans" w:hAnsi="Open Sans"/>
          <w:color w:val="444444"/>
          <w:sz w:val="23"/>
          <w:szCs w:val="23"/>
        </w:rPr>
        <w:t>7.10.17., számlára utalás időpontja: 2018.02.08.</w:t>
      </w:r>
    </w:p>
    <w:p w:rsidR="000C71EE" w:rsidRDefault="000C71EE" w:rsidP="000C71EE">
      <w:pPr>
        <w:pStyle w:val="NormlWeb"/>
        <w:shd w:val="clear" w:color="auto" w:fill="EDEDED"/>
        <w:spacing w:before="0" w:beforeAutospacing="0" w:after="15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i/>
          <w:iCs/>
          <w:color w:val="444444"/>
          <w:sz w:val="23"/>
          <w:szCs w:val="23"/>
        </w:rPr>
        <w:t>Projekt azonosító száma:</w:t>
      </w:r>
      <w:r>
        <w:rPr>
          <w:rFonts w:ascii="Open Sans" w:hAnsi="Open Sans"/>
          <w:i/>
          <w:iCs/>
          <w:color w:val="444444"/>
          <w:sz w:val="23"/>
          <w:szCs w:val="23"/>
        </w:rPr>
        <w:t xml:space="preserve"> </w:t>
      </w:r>
      <w:r w:rsidRPr="000C71EE">
        <w:rPr>
          <w:rFonts w:ascii="Open Sans" w:hAnsi="Open Sans"/>
          <w:i/>
          <w:iCs/>
          <w:color w:val="444444"/>
          <w:sz w:val="23"/>
          <w:szCs w:val="23"/>
        </w:rPr>
        <w:t>KEHOP-5.2.9-16-00086</w:t>
      </w:r>
    </w:p>
    <w:p w:rsidR="00993F55" w:rsidRDefault="00993F55">
      <w:bookmarkStart w:id="0" w:name="_GoBack"/>
      <w:bookmarkEnd w:id="0"/>
    </w:p>
    <w:sectPr w:rsidR="0099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EE"/>
    <w:rsid w:val="000C71EE"/>
    <w:rsid w:val="00993F55"/>
    <w:rsid w:val="00FA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0A02"/>
  <w15:chartTrackingRefBased/>
  <w15:docId w15:val="{EA749884-2E8A-4F28-815D-8A4EEF41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C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Mariann</dc:creator>
  <cp:keywords/>
  <dc:description/>
  <cp:lastModifiedBy>dr. Varga Mariann</cp:lastModifiedBy>
  <cp:revision>1</cp:revision>
  <dcterms:created xsi:type="dcterms:W3CDTF">2020-03-09T16:10:00Z</dcterms:created>
  <dcterms:modified xsi:type="dcterms:W3CDTF">2020-03-09T16:30:00Z</dcterms:modified>
</cp:coreProperties>
</file>