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6609" w14:textId="2EA82508" w:rsidR="00B712C1" w:rsidRDefault="00B712C1" w:rsidP="00B712C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Fekete Katalin önálló képviselő indítványa</w:t>
      </w:r>
    </w:p>
    <w:p w14:paraId="0A049DB0" w14:textId="77777777" w:rsidR="00B712C1" w:rsidRDefault="00B712C1" w:rsidP="009F436C">
      <w:pPr>
        <w:ind w:left="3969" w:hanging="1134"/>
        <w:jc w:val="both"/>
        <w:rPr>
          <w:rFonts w:asciiTheme="minorHAnsi" w:hAnsiTheme="minorHAnsi" w:cstheme="minorHAnsi"/>
          <w:b/>
          <w:bCs/>
        </w:rPr>
      </w:pPr>
    </w:p>
    <w:p w14:paraId="419463A1" w14:textId="3D233066" w:rsidR="009F436C" w:rsidRPr="00B712C1" w:rsidRDefault="009F436C" w:rsidP="00B712C1">
      <w:pPr>
        <w:ind w:left="4956" w:hanging="708"/>
        <w:jc w:val="both"/>
        <w:rPr>
          <w:rFonts w:asciiTheme="minorHAnsi" w:hAnsiTheme="minorHAnsi" w:cstheme="minorHAnsi"/>
        </w:rPr>
      </w:pPr>
      <w:r w:rsidRPr="00B712C1">
        <w:rPr>
          <w:rFonts w:asciiTheme="minorHAnsi" w:hAnsiTheme="minorHAnsi" w:cstheme="minorHAnsi"/>
          <w:b/>
          <w:bCs/>
        </w:rPr>
        <w:t>Tárgy:</w:t>
      </w:r>
      <w:r w:rsidRPr="00B712C1">
        <w:rPr>
          <w:rFonts w:asciiTheme="minorHAnsi" w:hAnsiTheme="minorHAnsi" w:cstheme="minorHAnsi"/>
        </w:rPr>
        <w:tab/>
        <w:t xml:space="preserve">Javaslat </w:t>
      </w:r>
      <w:r w:rsidRPr="00B712C1">
        <w:rPr>
          <w:rFonts w:asciiTheme="minorHAnsi" w:hAnsiTheme="minorHAnsi" w:cstheme="minorHAnsi"/>
          <w:bCs/>
        </w:rPr>
        <w:t>utcai takarítógép, takarítógépek bérlésére</w:t>
      </w:r>
    </w:p>
    <w:p w14:paraId="71270D7E" w14:textId="79B446FF" w:rsidR="00823697" w:rsidRPr="00B712C1" w:rsidRDefault="00823697">
      <w:pPr>
        <w:rPr>
          <w:rFonts w:asciiTheme="minorHAnsi" w:hAnsiTheme="minorHAnsi" w:cstheme="minorHAnsi"/>
        </w:rPr>
      </w:pPr>
    </w:p>
    <w:p w14:paraId="14148F0A" w14:textId="73C02369" w:rsidR="008C294C" w:rsidRPr="00B712C1" w:rsidRDefault="008C294C">
      <w:pPr>
        <w:rPr>
          <w:rFonts w:asciiTheme="minorHAnsi" w:hAnsiTheme="minorHAnsi" w:cstheme="minorHAnsi"/>
        </w:rPr>
      </w:pPr>
    </w:p>
    <w:p w14:paraId="469F6F46" w14:textId="77777777" w:rsidR="009F436C" w:rsidRPr="00B712C1" w:rsidRDefault="009F436C" w:rsidP="009F436C">
      <w:pPr>
        <w:rPr>
          <w:rFonts w:asciiTheme="minorHAnsi" w:hAnsiTheme="minorHAnsi" w:cstheme="minorHAnsi"/>
          <w:b/>
          <w:bCs/>
        </w:rPr>
      </w:pPr>
      <w:r w:rsidRPr="00B712C1">
        <w:rPr>
          <w:rFonts w:asciiTheme="minorHAnsi" w:hAnsiTheme="minorHAnsi" w:cstheme="minorHAnsi"/>
          <w:b/>
          <w:bCs/>
        </w:rPr>
        <w:t>Tisztelt Képviselő-testület!</w:t>
      </w:r>
    </w:p>
    <w:p w14:paraId="2D1B5680" w14:textId="6D7CAF49" w:rsidR="008C294C" w:rsidRPr="00B712C1" w:rsidRDefault="008C294C">
      <w:pPr>
        <w:rPr>
          <w:rFonts w:asciiTheme="minorHAnsi" w:hAnsiTheme="minorHAnsi" w:cstheme="minorHAnsi"/>
        </w:rPr>
      </w:pPr>
    </w:p>
    <w:p w14:paraId="635D8212" w14:textId="1553E4CD" w:rsidR="009F436C" w:rsidRPr="00B712C1" w:rsidRDefault="009F436C">
      <w:pPr>
        <w:rPr>
          <w:rFonts w:asciiTheme="minorHAnsi" w:hAnsiTheme="minorHAnsi" w:cstheme="minorHAnsi"/>
        </w:rPr>
      </w:pPr>
    </w:p>
    <w:p w14:paraId="4E7D5467" w14:textId="1EBE6BC6" w:rsidR="009F436C" w:rsidRPr="00B712C1" w:rsidRDefault="009F436C" w:rsidP="00130B05">
      <w:pPr>
        <w:jc w:val="both"/>
        <w:rPr>
          <w:rFonts w:asciiTheme="minorHAnsi" w:hAnsiTheme="minorHAnsi" w:cstheme="minorHAnsi"/>
        </w:rPr>
      </w:pPr>
      <w:r w:rsidRPr="00B712C1">
        <w:rPr>
          <w:rFonts w:asciiTheme="minorHAnsi" w:hAnsiTheme="minorHAnsi" w:cstheme="minorHAnsi"/>
        </w:rPr>
        <w:t>A Képviselő-testület 2022.június 16-i ülésén a költségvetésről szóló napirend tárgyalásakor több képviselő javaslatát tolmácsolta Nemes László alpolgármester. Többek között járdatakarítógépek bérlését is javasolta.</w:t>
      </w:r>
    </w:p>
    <w:p w14:paraId="79125296" w14:textId="48432AE0" w:rsidR="008C294C" w:rsidRPr="00B712C1" w:rsidRDefault="009F436C" w:rsidP="00130B05">
      <w:pPr>
        <w:jc w:val="both"/>
        <w:rPr>
          <w:rFonts w:asciiTheme="minorHAnsi" w:hAnsiTheme="minorHAnsi" w:cstheme="minorHAnsi"/>
        </w:rPr>
      </w:pPr>
      <w:r w:rsidRPr="00B712C1">
        <w:rPr>
          <w:rFonts w:asciiTheme="minorHAnsi" w:hAnsiTheme="minorHAnsi" w:cstheme="minorHAnsi"/>
        </w:rPr>
        <w:t>Idézet a 2022. június 16-i ülés jegyzőkönyvéből:</w:t>
      </w:r>
    </w:p>
    <w:p w14:paraId="53D0B169" w14:textId="77777777" w:rsidR="00F54D2A" w:rsidRPr="00B712C1" w:rsidRDefault="00F54D2A" w:rsidP="00130B05">
      <w:pPr>
        <w:jc w:val="both"/>
        <w:rPr>
          <w:rFonts w:asciiTheme="minorHAnsi" w:hAnsiTheme="minorHAnsi" w:cstheme="minorHAnsi"/>
        </w:rPr>
      </w:pPr>
    </w:p>
    <w:p w14:paraId="2C8A0CA7" w14:textId="77777777" w:rsidR="009F436C" w:rsidRPr="00B712C1" w:rsidRDefault="009F436C" w:rsidP="00130B05">
      <w:pPr>
        <w:ind w:left="567"/>
        <w:jc w:val="both"/>
        <w:rPr>
          <w:rFonts w:asciiTheme="minorHAnsi" w:hAnsiTheme="minorHAnsi" w:cstheme="minorHAnsi"/>
        </w:rPr>
      </w:pPr>
      <w:r w:rsidRPr="00B712C1">
        <w:rPr>
          <w:rFonts w:asciiTheme="minorHAnsi" w:hAnsiTheme="minorHAnsi" w:cstheme="minorHAnsi"/>
        </w:rPr>
        <w:t>„</w:t>
      </w:r>
      <w:r w:rsidR="008C294C" w:rsidRPr="00B712C1">
        <w:rPr>
          <w:rFonts w:asciiTheme="minorHAnsi" w:hAnsiTheme="minorHAnsi" w:cstheme="minorHAnsi"/>
        </w:rPr>
        <w:t>A lakótelepeken a járdák karbantartásáról az önkormányzat gondoskodik, ennek jogi alapja van. A lakótelepi házak úszótelkesek, egy méter a ház falától számítva és az összes emeletes ház közötti rész közterület. A családi házas övezetben lakóktól jogszabály alapján várható el, hogy gondoskodjanak a járda és az úttest közötti zöldsáv rendben tartásáról. Javasolja, hogy 2022 július 1-től 2022. december 31-ig béreljenek egy járdatakarító gépet és a tapasztalatok alapján döntsenek esetleg több gép beszerzéséről a kerületben. Így a 2023. évi költségvetésben már tehetnek javaslatot további bérlésre, akár vásárlásra is.</w:t>
      </w:r>
      <w:r w:rsidRPr="00B712C1">
        <w:rPr>
          <w:rFonts w:asciiTheme="minorHAnsi" w:hAnsiTheme="minorHAnsi" w:cstheme="minorHAnsi"/>
        </w:rPr>
        <w:t>”</w:t>
      </w:r>
    </w:p>
    <w:p w14:paraId="73730A06" w14:textId="76127EE3" w:rsidR="008C294C" w:rsidRPr="00B712C1" w:rsidRDefault="008C294C" w:rsidP="00130B05">
      <w:pPr>
        <w:jc w:val="both"/>
        <w:rPr>
          <w:rFonts w:asciiTheme="minorHAnsi" w:hAnsiTheme="minorHAnsi" w:cstheme="minorHAnsi"/>
        </w:rPr>
      </w:pPr>
      <w:r w:rsidRPr="00B712C1">
        <w:rPr>
          <w:rFonts w:asciiTheme="minorHAnsi" w:hAnsiTheme="minorHAnsi" w:cstheme="minorHAnsi"/>
        </w:rPr>
        <w:t xml:space="preserve"> </w:t>
      </w:r>
    </w:p>
    <w:p w14:paraId="7D7B04C6" w14:textId="5F292577" w:rsidR="008C294C" w:rsidRPr="00B712C1" w:rsidRDefault="009F436C" w:rsidP="00130B05">
      <w:pPr>
        <w:jc w:val="both"/>
        <w:rPr>
          <w:rFonts w:asciiTheme="minorHAnsi" w:hAnsiTheme="minorHAnsi" w:cstheme="minorHAnsi"/>
        </w:rPr>
      </w:pPr>
      <w:r w:rsidRPr="00B712C1">
        <w:rPr>
          <w:rFonts w:asciiTheme="minorHAnsi" w:hAnsiTheme="minorHAnsi" w:cstheme="minorHAnsi"/>
        </w:rPr>
        <w:t xml:space="preserve">Az ülés után felvettem a kapcsolatot a IX. kerületi FESZOFE vezetőjével, </w:t>
      </w:r>
      <w:r w:rsidR="0063669D" w:rsidRPr="00B712C1">
        <w:rPr>
          <w:rFonts w:asciiTheme="minorHAnsi" w:hAnsiTheme="minorHAnsi" w:cstheme="minorHAnsi"/>
        </w:rPr>
        <w:t>ahova képviselőtársaimmal és a Szociális Foglalkoztató vezetőjével Adorján Csillával együtt el is látogattunk. A</w:t>
      </w:r>
      <w:r w:rsidRPr="00B712C1">
        <w:rPr>
          <w:rFonts w:asciiTheme="minorHAnsi" w:hAnsiTheme="minorHAnsi" w:cstheme="minorHAnsi"/>
        </w:rPr>
        <w:t xml:space="preserve"> XI. kerület </w:t>
      </w:r>
      <w:r w:rsidR="0063669D" w:rsidRPr="00B712C1">
        <w:rPr>
          <w:rFonts w:asciiTheme="minorHAnsi" w:hAnsiTheme="minorHAnsi" w:cstheme="minorHAnsi"/>
        </w:rPr>
        <w:t xml:space="preserve">Szociális Foglalkoztatójának vezetőjével is felveszem a kapcsolatot annak érdekében, hogy minél több információt kaphassunk a gépekről és azok használatáról. </w:t>
      </w:r>
    </w:p>
    <w:p w14:paraId="488F265D" w14:textId="39F7F2F8" w:rsidR="0063669D" w:rsidRPr="00B712C1" w:rsidRDefault="00E65B1A" w:rsidP="00130B05">
      <w:pPr>
        <w:jc w:val="both"/>
        <w:rPr>
          <w:rFonts w:asciiTheme="minorHAnsi" w:hAnsiTheme="minorHAnsi" w:cstheme="minorHAnsi"/>
        </w:rPr>
      </w:pPr>
      <w:r w:rsidRPr="00B712C1">
        <w:rPr>
          <w:rFonts w:asciiTheme="minorHAnsi" w:hAnsiTheme="minorHAnsi" w:cstheme="minorHAnsi"/>
        </w:rPr>
        <w:t xml:space="preserve">Pesterzsébet köztisztaságára sok panasz érkezik a lakosoktól. A Szociális Foglalkoztató munkáját nagyon </w:t>
      </w:r>
      <w:r w:rsidR="00F54D2A" w:rsidRPr="00B712C1">
        <w:rPr>
          <w:rFonts w:asciiTheme="minorHAnsi" w:hAnsiTheme="minorHAnsi" w:cstheme="minorHAnsi"/>
        </w:rPr>
        <w:t>megkönnyítené,</w:t>
      </w:r>
      <w:r w:rsidRPr="00B712C1">
        <w:rPr>
          <w:rFonts w:asciiTheme="minorHAnsi" w:hAnsiTheme="minorHAnsi" w:cstheme="minorHAnsi"/>
        </w:rPr>
        <w:t xml:space="preserve"> ha a takarítógépet esetleg gépeket használnák a kerületi fenntartású utcákon. Az idei évben véleményem szerint ahhoz, hogy kipróbáljuk a gépek hasznosságát, hatékonyságát elég bérelni azokat. </w:t>
      </w:r>
    </w:p>
    <w:p w14:paraId="7799C0B7" w14:textId="7A1DE313" w:rsidR="00E65B1A" w:rsidRPr="00B712C1" w:rsidRDefault="00E65B1A" w:rsidP="00130B05">
      <w:pPr>
        <w:jc w:val="both"/>
        <w:rPr>
          <w:rFonts w:asciiTheme="minorHAnsi" w:hAnsiTheme="minorHAnsi" w:cstheme="minorHAnsi"/>
        </w:rPr>
      </w:pPr>
      <w:r w:rsidRPr="00B712C1">
        <w:rPr>
          <w:rFonts w:asciiTheme="minorHAnsi" w:hAnsiTheme="minorHAnsi" w:cstheme="minorHAnsi"/>
        </w:rPr>
        <w:t xml:space="preserve">Javaslom, hogy a Hivatal -segítségemmel- </w:t>
      </w:r>
      <w:r w:rsidR="0030208D">
        <w:rPr>
          <w:rFonts w:asciiTheme="minorHAnsi" w:hAnsiTheme="minorHAnsi" w:cstheme="minorHAnsi"/>
        </w:rPr>
        <w:t xml:space="preserve">mérje fel </w:t>
      </w:r>
      <w:r w:rsidRPr="00B712C1">
        <w:rPr>
          <w:rFonts w:asciiTheme="minorHAnsi" w:hAnsiTheme="minorHAnsi" w:cstheme="minorHAnsi"/>
        </w:rPr>
        <w:t xml:space="preserve">a bérlési lehetőségeket, </w:t>
      </w:r>
      <w:r w:rsidR="00F54D2A" w:rsidRPr="00B712C1">
        <w:rPr>
          <w:rFonts w:asciiTheme="minorHAnsi" w:hAnsiTheme="minorHAnsi" w:cstheme="minorHAnsi"/>
        </w:rPr>
        <w:t xml:space="preserve">azok költségeit és mielőbb kezdjük el a kerület </w:t>
      </w:r>
      <w:r w:rsidR="0030208D">
        <w:rPr>
          <w:rFonts w:asciiTheme="minorHAnsi" w:hAnsiTheme="minorHAnsi" w:cstheme="minorHAnsi"/>
        </w:rPr>
        <w:t xml:space="preserve">takarításának -ezáltal </w:t>
      </w:r>
      <w:r w:rsidR="00F54D2A" w:rsidRPr="00B712C1">
        <w:rPr>
          <w:rFonts w:asciiTheme="minorHAnsi" w:hAnsiTheme="minorHAnsi" w:cstheme="minorHAnsi"/>
        </w:rPr>
        <w:t>tisztántartásának</w:t>
      </w:r>
      <w:r w:rsidR="0030208D">
        <w:rPr>
          <w:rFonts w:asciiTheme="minorHAnsi" w:hAnsiTheme="minorHAnsi" w:cstheme="minorHAnsi"/>
        </w:rPr>
        <w:t>-</w:t>
      </w:r>
      <w:r w:rsidR="00F54D2A" w:rsidRPr="00B712C1">
        <w:rPr>
          <w:rFonts w:asciiTheme="minorHAnsi" w:hAnsiTheme="minorHAnsi" w:cstheme="minorHAnsi"/>
        </w:rPr>
        <w:t xml:space="preserve"> ilyen módját is.</w:t>
      </w:r>
    </w:p>
    <w:p w14:paraId="0CA6FB6F" w14:textId="7D0895F5" w:rsidR="00F54D2A" w:rsidRPr="00B712C1" w:rsidRDefault="00F54D2A" w:rsidP="00130B05">
      <w:pPr>
        <w:jc w:val="both"/>
        <w:rPr>
          <w:rFonts w:asciiTheme="minorHAnsi" w:hAnsiTheme="minorHAnsi" w:cstheme="minorHAnsi"/>
        </w:rPr>
      </w:pPr>
    </w:p>
    <w:p w14:paraId="7C3F331C" w14:textId="77777777" w:rsidR="00F54D2A" w:rsidRPr="00B712C1" w:rsidRDefault="00F54D2A" w:rsidP="00F54D2A">
      <w:pPr>
        <w:spacing w:after="360"/>
        <w:jc w:val="both"/>
        <w:textAlignment w:val="auto"/>
        <w:rPr>
          <w:rFonts w:asciiTheme="minorHAnsi" w:hAnsiTheme="minorHAnsi" w:cstheme="minorHAnsi"/>
          <w:b/>
          <w:u w:val="single"/>
        </w:rPr>
      </w:pPr>
      <w:r w:rsidRPr="00B712C1">
        <w:rPr>
          <w:rFonts w:asciiTheme="minorHAnsi" w:hAnsiTheme="minorHAnsi" w:cstheme="minorHAnsi"/>
          <w:b/>
          <w:u w:val="single"/>
        </w:rPr>
        <w:t>Határozati Javaslat:</w:t>
      </w:r>
    </w:p>
    <w:p w14:paraId="1F98BC4C" w14:textId="03A17848" w:rsidR="00F54D2A" w:rsidRDefault="00F54D2A" w:rsidP="00F54D2A">
      <w:pPr>
        <w:jc w:val="both"/>
        <w:rPr>
          <w:rFonts w:asciiTheme="minorHAnsi" w:hAnsiTheme="minorHAnsi" w:cstheme="minorHAnsi"/>
          <w:b/>
        </w:rPr>
      </w:pPr>
      <w:r w:rsidRPr="00B712C1">
        <w:rPr>
          <w:rFonts w:asciiTheme="minorHAnsi" w:hAnsiTheme="minorHAnsi" w:cstheme="minorHAnsi"/>
          <w:b/>
        </w:rPr>
        <w:t>A Képviselő-testület úgy dönt, hogy:</w:t>
      </w:r>
    </w:p>
    <w:p w14:paraId="6490037F" w14:textId="77777777" w:rsidR="00B712C1" w:rsidRPr="00B712C1" w:rsidRDefault="00B712C1" w:rsidP="00F54D2A">
      <w:pPr>
        <w:jc w:val="both"/>
        <w:rPr>
          <w:rFonts w:asciiTheme="minorHAnsi" w:hAnsiTheme="minorHAnsi" w:cstheme="minorHAnsi"/>
          <w:b/>
        </w:rPr>
      </w:pPr>
    </w:p>
    <w:p w14:paraId="55CB666C" w14:textId="77777777" w:rsidR="004843B2" w:rsidRPr="00B712C1" w:rsidRDefault="004843B2" w:rsidP="004843B2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</w:rPr>
      </w:pPr>
      <w:r w:rsidRPr="00B712C1">
        <w:rPr>
          <w:rFonts w:asciiTheme="minorHAnsi" w:hAnsiTheme="minorHAnsi" w:cstheme="minorHAnsi"/>
        </w:rPr>
        <w:t>Támogatja az utcai takarítógépek bérlését</w:t>
      </w:r>
    </w:p>
    <w:p w14:paraId="4D6DC087" w14:textId="1850968E" w:rsidR="00F54D2A" w:rsidRPr="00B712C1" w:rsidRDefault="004843B2" w:rsidP="004843B2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</w:rPr>
      </w:pPr>
      <w:r w:rsidRPr="00B712C1">
        <w:rPr>
          <w:rFonts w:asciiTheme="minorHAnsi" w:hAnsiTheme="minorHAnsi" w:cstheme="minorHAnsi"/>
        </w:rPr>
        <w:t xml:space="preserve">Felkéri </w:t>
      </w:r>
      <w:r w:rsidR="00B712C1" w:rsidRPr="00B712C1">
        <w:rPr>
          <w:rFonts w:asciiTheme="minorHAnsi" w:hAnsiTheme="minorHAnsi" w:cstheme="minorHAnsi"/>
        </w:rPr>
        <w:t xml:space="preserve">a Polgármestert </w:t>
      </w:r>
      <w:r w:rsidRPr="00B712C1">
        <w:rPr>
          <w:rFonts w:asciiTheme="minorHAnsi" w:hAnsiTheme="minorHAnsi" w:cstheme="minorHAnsi"/>
        </w:rPr>
        <w:t>a szükséges intézkedés</w:t>
      </w:r>
      <w:r w:rsidR="0030208D">
        <w:rPr>
          <w:rFonts w:asciiTheme="minorHAnsi" w:hAnsiTheme="minorHAnsi" w:cstheme="minorHAnsi"/>
        </w:rPr>
        <w:t>e</w:t>
      </w:r>
      <w:r w:rsidRPr="00B712C1">
        <w:rPr>
          <w:rFonts w:asciiTheme="minorHAnsi" w:hAnsiTheme="minorHAnsi" w:cstheme="minorHAnsi"/>
        </w:rPr>
        <w:t>k</w:t>
      </w:r>
      <w:r w:rsidR="00B712C1" w:rsidRPr="00B712C1">
        <w:rPr>
          <w:rFonts w:asciiTheme="minorHAnsi" w:hAnsiTheme="minorHAnsi" w:cstheme="minorHAnsi"/>
        </w:rPr>
        <w:t xml:space="preserve"> megtételé</w:t>
      </w:r>
      <w:r w:rsidRPr="00B712C1">
        <w:rPr>
          <w:rFonts w:asciiTheme="minorHAnsi" w:hAnsiTheme="minorHAnsi" w:cstheme="minorHAnsi"/>
        </w:rPr>
        <w:t>re annak érdekében, hogy szeptembertől takarítógép(</w:t>
      </w:r>
      <w:proofErr w:type="spellStart"/>
      <w:r w:rsidRPr="00B712C1">
        <w:rPr>
          <w:rFonts w:asciiTheme="minorHAnsi" w:hAnsiTheme="minorHAnsi" w:cstheme="minorHAnsi"/>
        </w:rPr>
        <w:t>ek</w:t>
      </w:r>
      <w:proofErr w:type="spellEnd"/>
      <w:r w:rsidRPr="00B712C1">
        <w:rPr>
          <w:rFonts w:asciiTheme="minorHAnsi" w:hAnsiTheme="minorHAnsi" w:cstheme="minorHAnsi"/>
        </w:rPr>
        <w:t xml:space="preserve">) </w:t>
      </w:r>
      <w:r w:rsidR="00B712C1" w:rsidRPr="00B712C1">
        <w:rPr>
          <w:rFonts w:asciiTheme="minorHAnsi" w:hAnsiTheme="minorHAnsi" w:cstheme="minorHAnsi"/>
        </w:rPr>
        <w:t>takarítsák Pesterzsébet utcáit.</w:t>
      </w:r>
    </w:p>
    <w:p w14:paraId="349719B2" w14:textId="77777777" w:rsidR="00B712C1" w:rsidRPr="00B712C1" w:rsidRDefault="00B712C1" w:rsidP="00B712C1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623EDC6" w14:textId="77777777" w:rsidR="00B712C1" w:rsidRPr="00B712C1" w:rsidRDefault="00B712C1" w:rsidP="00B712C1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D4B6A4D" w14:textId="021AE0F6" w:rsidR="00B712C1" w:rsidRPr="00B712C1" w:rsidRDefault="00B712C1" w:rsidP="00B712C1">
      <w:pPr>
        <w:jc w:val="both"/>
        <w:rPr>
          <w:rFonts w:asciiTheme="minorHAnsi" w:hAnsiTheme="minorHAnsi" w:cstheme="minorHAnsi"/>
          <w:color w:val="000000"/>
        </w:rPr>
      </w:pPr>
      <w:r w:rsidRPr="00B712C1">
        <w:rPr>
          <w:rFonts w:asciiTheme="minorHAnsi" w:hAnsiTheme="minorHAnsi" w:cstheme="minorHAnsi"/>
          <w:b/>
          <w:bCs/>
          <w:color w:val="000000"/>
        </w:rPr>
        <w:t>Határidő</w:t>
      </w:r>
      <w:r w:rsidRPr="00B712C1">
        <w:rPr>
          <w:rFonts w:asciiTheme="minorHAnsi" w:hAnsiTheme="minorHAnsi" w:cstheme="minorHAnsi"/>
          <w:bCs/>
          <w:color w:val="000000"/>
        </w:rPr>
        <w:t>: 2022. szeptember 1</w:t>
      </w:r>
    </w:p>
    <w:p w14:paraId="6139F026" w14:textId="77777777" w:rsidR="00B712C1" w:rsidRPr="00B712C1" w:rsidRDefault="00B712C1" w:rsidP="00B712C1">
      <w:pPr>
        <w:jc w:val="both"/>
        <w:rPr>
          <w:rFonts w:asciiTheme="minorHAnsi" w:hAnsiTheme="minorHAnsi" w:cstheme="minorHAnsi"/>
          <w:bCs/>
          <w:color w:val="000000"/>
        </w:rPr>
      </w:pPr>
      <w:r w:rsidRPr="00B712C1">
        <w:rPr>
          <w:rFonts w:asciiTheme="minorHAnsi" w:hAnsiTheme="minorHAnsi" w:cstheme="minorHAnsi"/>
          <w:b/>
          <w:bCs/>
          <w:color w:val="000000"/>
        </w:rPr>
        <w:t>Felelős</w:t>
      </w:r>
      <w:r w:rsidRPr="00B712C1">
        <w:rPr>
          <w:rFonts w:asciiTheme="minorHAnsi" w:hAnsiTheme="minorHAnsi" w:cstheme="minorHAnsi"/>
          <w:bCs/>
          <w:color w:val="000000"/>
        </w:rPr>
        <w:t>: Szabados Ákos polgármester</w:t>
      </w:r>
    </w:p>
    <w:p w14:paraId="388C29FC" w14:textId="5B5D3E10" w:rsidR="00B712C1" w:rsidRDefault="00B712C1" w:rsidP="00B712C1">
      <w:pPr>
        <w:rPr>
          <w:rFonts w:asciiTheme="minorHAnsi" w:hAnsiTheme="minorHAnsi" w:cstheme="minorHAnsi"/>
        </w:rPr>
      </w:pPr>
    </w:p>
    <w:p w14:paraId="2322D6F6" w14:textId="37D6CB25" w:rsidR="005B0E0A" w:rsidRDefault="005B0E0A" w:rsidP="00B712C1">
      <w:pPr>
        <w:rPr>
          <w:rFonts w:ascii="Calibri" w:hAnsi="Calibri" w:cs="Calibri"/>
          <w:b/>
        </w:rPr>
      </w:pPr>
      <w:r w:rsidRPr="008A6B7C">
        <w:rPr>
          <w:rFonts w:ascii="Calibri" w:hAnsi="Calibri" w:cs="Calibri"/>
          <w:b/>
        </w:rPr>
        <w:t xml:space="preserve">Az előterjesztést tárgyalja: </w:t>
      </w:r>
      <w:r w:rsidRPr="008A6B7C">
        <w:rPr>
          <w:rFonts w:ascii="Calibri" w:hAnsi="Calibri" w:cs="Calibri"/>
          <w:b/>
        </w:rPr>
        <w:tab/>
        <w:t>Környezetvédelmi és Városfejlesztési Bizottság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0E0A" w:rsidRPr="00BD667C" w14:paraId="6EE5502F" w14:textId="77777777" w:rsidTr="007C1342">
        <w:trPr>
          <w:trHeight w:val="1020"/>
        </w:trPr>
        <w:tc>
          <w:tcPr>
            <w:tcW w:w="3020" w:type="dxa"/>
            <w:shd w:val="clear" w:color="auto" w:fill="auto"/>
          </w:tcPr>
          <w:p w14:paraId="34658641" w14:textId="77777777" w:rsidR="005B0E0A" w:rsidRDefault="005B0E0A" w:rsidP="007C1342">
            <w:pPr>
              <w:spacing w:before="240" w:line="288" w:lineRule="auto"/>
              <w:jc w:val="center"/>
              <w:rPr>
                <w:rFonts w:ascii="Calibri" w:eastAsia="Calibri" w:hAnsi="Calibri" w:cs="Calibri"/>
              </w:rPr>
            </w:pPr>
          </w:p>
          <w:p w14:paraId="35DC2DA1" w14:textId="35F6BB95" w:rsidR="005B0E0A" w:rsidRPr="00BD667C" w:rsidRDefault="0013014B" w:rsidP="007C1342">
            <w:pPr>
              <w:spacing w:before="240" w:line="28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Fekete Katalin</w:t>
            </w:r>
            <w:r w:rsidR="00A41F30" w:rsidRPr="00BD667C">
              <w:rPr>
                <w:rFonts w:ascii="Calibri" w:eastAsia="Calibri" w:hAnsi="Calibri" w:cs="Calibri"/>
              </w:rPr>
              <w:br/>
              <w:t>önkormányzati képviselő</w:t>
            </w:r>
          </w:p>
        </w:tc>
        <w:tc>
          <w:tcPr>
            <w:tcW w:w="3021" w:type="dxa"/>
            <w:shd w:val="clear" w:color="auto" w:fill="auto"/>
          </w:tcPr>
          <w:p w14:paraId="5ACF3970" w14:textId="77777777" w:rsidR="005B0E0A" w:rsidRDefault="005B0E0A" w:rsidP="007C1342">
            <w:pPr>
              <w:spacing w:before="240" w:after="120" w:line="288" w:lineRule="auto"/>
              <w:jc w:val="center"/>
              <w:rPr>
                <w:rFonts w:ascii="Calibri" w:eastAsia="Calibri" w:hAnsi="Calibri" w:cs="Calibri"/>
              </w:rPr>
            </w:pPr>
          </w:p>
          <w:p w14:paraId="5ADB6BD5" w14:textId="56F3CB5E" w:rsidR="005B0E0A" w:rsidRPr="00BD667C" w:rsidRDefault="00A41F30" w:rsidP="007C1342">
            <w:pPr>
              <w:spacing w:before="240" w:after="120" w:line="288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BD667C">
              <w:rPr>
                <w:rFonts w:ascii="Calibri" w:eastAsia="Calibri" w:hAnsi="Calibri" w:cs="Calibri"/>
              </w:rPr>
              <w:t>Ettvel</w:t>
            </w:r>
            <w:proofErr w:type="spellEnd"/>
            <w:r w:rsidRPr="00BD667C">
              <w:rPr>
                <w:rFonts w:ascii="Calibri" w:eastAsia="Calibri" w:hAnsi="Calibri" w:cs="Calibri"/>
              </w:rPr>
              <w:t xml:space="preserve"> Zoltán</w:t>
            </w:r>
            <w:r>
              <w:rPr>
                <w:rFonts w:ascii="Calibri" w:eastAsia="Calibri" w:hAnsi="Calibri" w:cs="Calibri"/>
              </w:rPr>
              <w:t xml:space="preserve"> Jenő</w:t>
            </w:r>
            <w:r w:rsidRPr="00BD667C">
              <w:rPr>
                <w:rFonts w:ascii="Calibri" w:eastAsia="Calibri" w:hAnsi="Calibri" w:cs="Calibri"/>
              </w:rPr>
              <w:br/>
              <w:t>önkormányzati képviselő</w:t>
            </w:r>
          </w:p>
        </w:tc>
        <w:tc>
          <w:tcPr>
            <w:tcW w:w="3021" w:type="dxa"/>
            <w:shd w:val="clear" w:color="auto" w:fill="auto"/>
          </w:tcPr>
          <w:p w14:paraId="2EC4A4AB" w14:textId="77777777" w:rsidR="005B0E0A" w:rsidRDefault="005B0E0A" w:rsidP="007C1342">
            <w:pPr>
              <w:spacing w:before="240" w:after="120" w:line="288" w:lineRule="auto"/>
              <w:jc w:val="center"/>
              <w:rPr>
                <w:rFonts w:ascii="Calibri" w:eastAsia="Calibri" w:hAnsi="Calibri" w:cs="Calibri"/>
              </w:rPr>
            </w:pPr>
          </w:p>
          <w:p w14:paraId="48EE093D" w14:textId="39E395F5" w:rsidR="005B0E0A" w:rsidRPr="00BD667C" w:rsidRDefault="00A41F30" w:rsidP="007C1342">
            <w:pPr>
              <w:spacing w:before="240" w:after="120" w:line="28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Nemes</w:t>
            </w:r>
            <w:r w:rsidRPr="00BD667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László</w:t>
            </w:r>
            <w:r w:rsidRPr="00BD667C">
              <w:rPr>
                <w:rFonts w:ascii="Calibri" w:eastAsia="Calibri" w:hAnsi="Calibri" w:cs="Calibri"/>
              </w:rPr>
              <w:br/>
              <w:t>önkormányzati képviselő</w:t>
            </w:r>
          </w:p>
        </w:tc>
      </w:tr>
      <w:tr w:rsidR="005B0E0A" w:rsidRPr="00BD667C" w14:paraId="67EC3C41" w14:textId="77777777" w:rsidTr="007C1342">
        <w:trPr>
          <w:trHeight w:val="1020"/>
        </w:trPr>
        <w:tc>
          <w:tcPr>
            <w:tcW w:w="3020" w:type="dxa"/>
            <w:shd w:val="clear" w:color="auto" w:fill="auto"/>
          </w:tcPr>
          <w:p w14:paraId="6E4211E8" w14:textId="77777777" w:rsidR="005B0E0A" w:rsidRDefault="005B0E0A" w:rsidP="007C1342">
            <w:pPr>
              <w:spacing w:before="240" w:after="120" w:line="288" w:lineRule="auto"/>
              <w:rPr>
                <w:rFonts w:ascii="Calibri" w:eastAsia="Calibri" w:hAnsi="Calibri" w:cs="Calibri"/>
              </w:rPr>
            </w:pPr>
          </w:p>
          <w:p w14:paraId="77B5F4C7" w14:textId="1028DDB0" w:rsidR="005B0E0A" w:rsidRPr="00BD667C" w:rsidRDefault="00A41F30" w:rsidP="007C1342">
            <w:pPr>
              <w:spacing w:before="240" w:after="120" w:line="28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Nemesné</w:t>
            </w:r>
            <w:r w:rsidRPr="00BD667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Németh Judit</w:t>
            </w:r>
            <w:r w:rsidRPr="00BD667C">
              <w:rPr>
                <w:rFonts w:ascii="Calibri" w:eastAsia="Calibri" w:hAnsi="Calibri" w:cs="Calibri"/>
              </w:rPr>
              <w:br/>
              <w:t>önkormányzati képviselő</w:t>
            </w:r>
          </w:p>
        </w:tc>
        <w:tc>
          <w:tcPr>
            <w:tcW w:w="3021" w:type="dxa"/>
            <w:shd w:val="clear" w:color="auto" w:fill="auto"/>
          </w:tcPr>
          <w:p w14:paraId="1A7C6E1B" w14:textId="77777777" w:rsidR="005B0E0A" w:rsidRDefault="005B0E0A" w:rsidP="007C1342">
            <w:pPr>
              <w:spacing w:before="240" w:after="120" w:line="288" w:lineRule="auto"/>
              <w:jc w:val="center"/>
              <w:rPr>
                <w:rFonts w:ascii="Calibri" w:eastAsia="Calibri" w:hAnsi="Calibri" w:cs="Calibri"/>
              </w:rPr>
            </w:pPr>
          </w:p>
          <w:p w14:paraId="3298C65E" w14:textId="46343465" w:rsidR="005B0E0A" w:rsidRPr="00BD667C" w:rsidRDefault="005B0E0A" w:rsidP="007C1342">
            <w:pPr>
              <w:spacing w:before="240" w:after="12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29FEE5B5" w14:textId="77777777" w:rsidR="005B0E0A" w:rsidRDefault="005B0E0A" w:rsidP="007C1342">
            <w:pPr>
              <w:spacing w:before="240" w:after="120" w:line="288" w:lineRule="auto"/>
              <w:jc w:val="center"/>
              <w:rPr>
                <w:rFonts w:ascii="Calibri" w:eastAsia="Calibri" w:hAnsi="Calibri" w:cs="Calibri"/>
              </w:rPr>
            </w:pPr>
          </w:p>
          <w:p w14:paraId="32BF1743" w14:textId="77777777" w:rsidR="005B0E0A" w:rsidRPr="00BD667C" w:rsidRDefault="005B0E0A" w:rsidP="007C1342">
            <w:pPr>
              <w:spacing w:before="240" w:after="120" w:line="28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B0E0A" w:rsidRPr="00BD667C" w14:paraId="5AAEE4EA" w14:textId="77777777" w:rsidTr="007C1342">
        <w:trPr>
          <w:trHeight w:val="1020"/>
        </w:trPr>
        <w:tc>
          <w:tcPr>
            <w:tcW w:w="3020" w:type="dxa"/>
            <w:shd w:val="clear" w:color="auto" w:fill="auto"/>
          </w:tcPr>
          <w:p w14:paraId="6CD07E6D" w14:textId="77777777" w:rsidR="005B0E0A" w:rsidRDefault="005B0E0A" w:rsidP="007C1342">
            <w:pPr>
              <w:spacing w:before="240" w:after="120" w:line="288" w:lineRule="auto"/>
              <w:jc w:val="center"/>
              <w:rPr>
                <w:rFonts w:ascii="Calibri" w:eastAsia="Calibri" w:hAnsi="Calibri" w:cs="Calibri"/>
              </w:rPr>
            </w:pPr>
          </w:p>
          <w:p w14:paraId="158EFC42" w14:textId="77777777" w:rsidR="005B0E0A" w:rsidRPr="00BD667C" w:rsidRDefault="005B0E0A" w:rsidP="007C1342">
            <w:pPr>
              <w:spacing w:before="240" w:after="120" w:line="288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29702FBE" w14:textId="77777777" w:rsidR="005B0E0A" w:rsidRDefault="005B0E0A" w:rsidP="007C1342">
            <w:pPr>
              <w:spacing w:before="240" w:after="120" w:line="288" w:lineRule="auto"/>
              <w:jc w:val="center"/>
              <w:rPr>
                <w:rFonts w:ascii="Calibri" w:eastAsia="Calibri" w:hAnsi="Calibri" w:cs="Calibri"/>
              </w:rPr>
            </w:pPr>
          </w:p>
          <w:p w14:paraId="4FE4559A" w14:textId="77777777" w:rsidR="005B0E0A" w:rsidRPr="00BD667C" w:rsidRDefault="005B0E0A" w:rsidP="007C1342">
            <w:pPr>
              <w:spacing w:before="240" w:after="12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05B4DD06" w14:textId="77777777" w:rsidR="005B0E0A" w:rsidRDefault="005B0E0A" w:rsidP="007C1342">
            <w:pPr>
              <w:spacing w:before="240" w:after="120" w:line="288" w:lineRule="auto"/>
              <w:jc w:val="center"/>
              <w:rPr>
                <w:rFonts w:ascii="Calibri" w:eastAsia="Calibri" w:hAnsi="Calibri" w:cs="Calibri"/>
              </w:rPr>
            </w:pPr>
          </w:p>
          <w:p w14:paraId="068FEE20" w14:textId="77777777" w:rsidR="005B0E0A" w:rsidRPr="00BD667C" w:rsidRDefault="005B0E0A" w:rsidP="007C1342">
            <w:pPr>
              <w:spacing w:before="240" w:after="120" w:line="288" w:lineRule="auto"/>
              <w:rPr>
                <w:rFonts w:ascii="Calibri" w:eastAsia="Calibri" w:hAnsi="Calibri" w:cs="Calibri"/>
              </w:rPr>
            </w:pPr>
          </w:p>
        </w:tc>
      </w:tr>
      <w:tr w:rsidR="005B0E0A" w:rsidRPr="00BD667C" w14:paraId="6C299E91" w14:textId="77777777" w:rsidTr="007C1342">
        <w:trPr>
          <w:trHeight w:val="1020"/>
        </w:trPr>
        <w:tc>
          <w:tcPr>
            <w:tcW w:w="3020" w:type="dxa"/>
            <w:shd w:val="clear" w:color="auto" w:fill="auto"/>
          </w:tcPr>
          <w:p w14:paraId="0290D40E" w14:textId="77777777" w:rsidR="005B0E0A" w:rsidRDefault="005B0E0A" w:rsidP="007C1342">
            <w:pPr>
              <w:spacing w:before="240" w:after="120" w:line="288" w:lineRule="auto"/>
              <w:jc w:val="center"/>
              <w:rPr>
                <w:rFonts w:ascii="Calibri" w:eastAsia="Calibri" w:hAnsi="Calibri" w:cs="Calibri"/>
              </w:rPr>
            </w:pPr>
          </w:p>
          <w:p w14:paraId="0923D7E9" w14:textId="77777777" w:rsidR="005B0E0A" w:rsidRPr="00BD667C" w:rsidRDefault="005B0E0A" w:rsidP="007C1342">
            <w:pPr>
              <w:spacing w:before="240" w:after="12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3F1EA950" w14:textId="77777777" w:rsidR="005B0E0A" w:rsidRPr="00BD667C" w:rsidRDefault="005B0E0A" w:rsidP="007C1342">
            <w:pPr>
              <w:spacing w:before="240" w:after="12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16523E38" w14:textId="77777777" w:rsidR="005B0E0A" w:rsidRPr="00BD667C" w:rsidRDefault="005B0E0A" w:rsidP="007C1342">
            <w:pPr>
              <w:spacing w:before="240" w:after="120" w:line="288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63C0D6D" w14:textId="77777777" w:rsidR="005B0E0A" w:rsidRPr="00B712C1" w:rsidRDefault="005B0E0A" w:rsidP="00B712C1">
      <w:pPr>
        <w:rPr>
          <w:rFonts w:asciiTheme="minorHAnsi" w:hAnsiTheme="minorHAnsi" w:cstheme="minorHAnsi"/>
        </w:rPr>
      </w:pPr>
    </w:p>
    <w:sectPr w:rsidR="005B0E0A" w:rsidRPr="00B7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63B3"/>
    <w:multiLevelType w:val="hybridMultilevel"/>
    <w:tmpl w:val="FE2CA20A"/>
    <w:lvl w:ilvl="0" w:tplc="51F6C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85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4C"/>
    <w:rsid w:val="0013014B"/>
    <w:rsid w:val="00130B05"/>
    <w:rsid w:val="0030208D"/>
    <w:rsid w:val="004843B2"/>
    <w:rsid w:val="005B0E0A"/>
    <w:rsid w:val="0063669D"/>
    <w:rsid w:val="006B005A"/>
    <w:rsid w:val="00823697"/>
    <w:rsid w:val="008C294C"/>
    <w:rsid w:val="009F436C"/>
    <w:rsid w:val="00A41F30"/>
    <w:rsid w:val="00AF3393"/>
    <w:rsid w:val="00B712C1"/>
    <w:rsid w:val="00E50C39"/>
    <w:rsid w:val="00E65B1A"/>
    <w:rsid w:val="00F5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0F01"/>
  <w15:chartTrackingRefBased/>
  <w15:docId w15:val="{83A3C6C1-2553-4747-9BC3-771C9437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29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Varga Enikő</cp:lastModifiedBy>
  <cp:revision>2</cp:revision>
  <cp:lastPrinted>2022-07-11T06:33:00Z</cp:lastPrinted>
  <dcterms:created xsi:type="dcterms:W3CDTF">2022-07-11T07:05:00Z</dcterms:created>
  <dcterms:modified xsi:type="dcterms:W3CDTF">2022-07-11T07:05:00Z</dcterms:modified>
</cp:coreProperties>
</file>