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4038"/>
        <w:gridCol w:w="854"/>
        <w:gridCol w:w="795"/>
        <w:gridCol w:w="795"/>
        <w:gridCol w:w="579"/>
        <w:gridCol w:w="795"/>
        <w:gridCol w:w="848"/>
      </w:tblGrid>
      <w:tr w:rsidR="003F6BBB" w:rsidRPr="003F6BBB" w:rsidTr="001A1A47">
        <w:trPr>
          <w:trHeight w:val="300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lang w:eastAsia="hu-HU"/>
              </w:rPr>
              <w:t>Baross Német Nemzetiségi Óvoda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csop.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székhely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tagóvoda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ÓVODAI CSOPORTOK ÖSSZESEN: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ÓVODAI CSOPORTOK ÁTLAGLÉTSZÁMA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22,1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1A1A47">
        <w:trPr>
          <w:trHeight w:val="150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csoport-szoba mérete         /nm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              alapító okirat  max. létszám                      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várható létszám (SNI 1 fő)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SNI            2-es (+1)            3-as (+2)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várható létszám SNI-vel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létszám túllépés                (-) és szabad (+) férőhely</w:t>
            </w: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Baross Nemzetiségi Óvoda Baross u. 79.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RÓZSASZÍN PILLANGÓ CSOPORT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46,60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KÉK TIGRIS CSOPORT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SÁRGA NAPSUGÁR CSOPORT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székhely összesen: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Baross Nemzetiségi Óvoda Tagóvoda Baross 81.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RÓZSASZÍN MACKÓ CSOPORT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PIROS KATICA CSOPORT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52,08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11</w:t>
            </w: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KÉK DELFIN CSOPORT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ZÖLD ALMA CSOPORT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56,00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SÁRGA NAPRAFORGÓ CSOPORT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LILA FECSKE CSOPORT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50,39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</w:tr>
      <w:tr w:rsidR="003F6BBB" w:rsidRPr="003F6BBB" w:rsidTr="001A1A47">
        <w:trPr>
          <w:trHeight w:val="24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tagóvoda összesen: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</w:tr>
      <w:tr w:rsidR="003F6BBB" w:rsidRPr="003F6BBB" w:rsidTr="001A1A47">
        <w:trPr>
          <w:trHeight w:val="300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lang w:eastAsia="hu-HU"/>
              </w:rPr>
              <w:t>ÖSSZESEN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191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</w:tr>
    </w:tbl>
    <w:p w:rsidR="002B2C3F" w:rsidRDefault="002B2C3F"/>
    <w:p w:rsidR="00943B52" w:rsidRDefault="00943B52"/>
    <w:tbl>
      <w:tblPr>
        <w:tblW w:w="905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4330"/>
        <w:gridCol w:w="815"/>
        <w:gridCol w:w="759"/>
        <w:gridCol w:w="759"/>
        <w:gridCol w:w="518"/>
        <w:gridCol w:w="759"/>
        <w:gridCol w:w="797"/>
      </w:tblGrid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lang w:eastAsia="hu-HU"/>
              </w:rPr>
              <w:t>Pesterzsébeti Gézengúz Óvoda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csop.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székhely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Vackor Tagóvoda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E13AA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Gyöngyszem Tag</w:t>
            </w:r>
            <w:r w:rsidR="003F6BBB"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óvoda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ÓVODAI CSOPORTOK ÖSSZESEN: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ÓVODAI CSOPORTOK ÁTLAGLÉTSZÁMA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14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csoport-szoba mérete         /nm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              alapító okirat  max. létszám                           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várható létszám (SNI 1 fő)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SNI            2-es (+1)            3-as (+2)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várható létszám SNI-vel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létszám túllépés                (-) és szabad (+) férőhely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Gézengúz Óvoda Zalán u. 11.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KISMACKÓ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49,28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CSIGA BIGA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47,52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-1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PAPÍRSÁRKÁNY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48,72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KATICA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47,52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székhely összesen: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  <w:t>Gézengúz Óvoda Vackor Tagóvodája Lázár u. 18.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GALAGONYA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46,70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KAMILLA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48,70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-1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ROZMARING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47,50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tagóvoda összesen: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71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71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-1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  <w:t>Gézengúz Óvoda Gyöngyszem Tagóvoda Vörösmarty u. 91.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CSIBE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59,64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-2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KISKACSA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59,64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PILLANGÓ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59,64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-1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SÜNI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59,64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MACI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59,64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CICA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59,64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CSIKÓ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59,64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9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ŐZIKE CSOPORT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59,64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-1</w:t>
            </w:r>
          </w:p>
        </w:tc>
      </w:tr>
      <w:tr w:rsidR="003F6BBB" w:rsidRPr="003F6BBB" w:rsidTr="003F6BBB">
        <w:trPr>
          <w:trHeight w:val="24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tanóvoda összesen: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  <w:t>187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  <w:t>8</w:t>
            </w:r>
          </w:p>
        </w:tc>
      </w:tr>
      <w:tr w:rsidR="003F6BBB" w:rsidRPr="003F6BBB" w:rsidTr="003F6BBB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lang w:eastAsia="hu-HU"/>
              </w:rPr>
              <w:t>ÖSSZESEN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369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351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9</w:t>
            </w:r>
          </w:p>
        </w:tc>
      </w:tr>
    </w:tbl>
    <w:p w:rsidR="003F6BBB" w:rsidRDefault="003F6BBB"/>
    <w:p w:rsidR="00943B52" w:rsidRDefault="00943B52"/>
    <w:tbl>
      <w:tblPr>
        <w:tblW w:w="905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5"/>
        <w:gridCol w:w="4452"/>
        <w:gridCol w:w="800"/>
        <w:gridCol w:w="746"/>
        <w:gridCol w:w="746"/>
        <w:gridCol w:w="484"/>
        <w:gridCol w:w="746"/>
        <w:gridCol w:w="783"/>
      </w:tblGrid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30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lang w:eastAsia="hu-HU"/>
              </w:rPr>
              <w:t>Pesterzsébeti Gyermekmosoly Óvoda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csop.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székhely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Kékcinke Tagóvoda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E13AA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Mákvirág Tag</w:t>
            </w:r>
            <w:r w:rsidR="003F6BBB"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óvoda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ÓVODAI CSOPORTOK ÖSSZESEN: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ÓVODAI CSOPORTOK ÁTLAGLÉTSZÁMA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14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csoport-szoba mérete         /nm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              alapító okirat  max. létszám                             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várható létszám (SNI 1 fő)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SNI            2-es (+1)            3-as (+2)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várható létszám SNI-vel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létszám túllépés                (-) és szabad (+) férőhely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Gyer</w:t>
            </w:r>
            <w:r w:rsidR="00E13AA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m</w:t>
            </w: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ekmosoly Óvoda Bíró Mihály u. 1.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SZIVÁRVÁNY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58,90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-1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KATICA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62,00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-1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HÉTSZÍNVIRÁG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59,00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-1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NAPOCSKA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62,00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-1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BARNAMACI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58,00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ZÖLDALMA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58,00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-1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FICÁNKA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58,00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-2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székhely összesen: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182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-7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  <w:t>Gyermekmosoly Óvoda Kékcinke Tagóvod</w:t>
            </w:r>
            <w:r w:rsidR="00E13AAB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  <w:t>á</w:t>
            </w:r>
            <w:r w:rsidRPr="003F6BBB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  <w:t>ja Lajtha László u. 5-7.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NYUSZI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42,00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MÉHECSKE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42,00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SÜNI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tagóvoda összesen: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  <w:t>Gyermekmosoly Óvoda Mákvirág Tagóvoda Rákóczi u. 82-84.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KATICA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68,00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NYUSZI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SÜNI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PILLANGÓ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70,00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MÉHECSKE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MACI CSOPORT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73,00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</w:tr>
      <w:tr w:rsidR="003F6BBB" w:rsidRPr="003F6BBB" w:rsidTr="003F6BBB">
        <w:trPr>
          <w:trHeight w:val="24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tagóvoda összesen: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</w:tr>
      <w:tr w:rsidR="003F6BBB" w:rsidRPr="003F6BBB" w:rsidTr="003F6BBB">
        <w:trPr>
          <w:trHeight w:val="300"/>
        </w:trPr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lang w:eastAsia="hu-HU"/>
              </w:rPr>
              <w:t>ÖSSZESEN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387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357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374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13</w:t>
            </w:r>
          </w:p>
        </w:tc>
      </w:tr>
    </w:tbl>
    <w:p w:rsidR="003F6BBB" w:rsidRDefault="003F6BBB"/>
    <w:p w:rsidR="00943B52" w:rsidRDefault="00943B52"/>
    <w:tbl>
      <w:tblPr>
        <w:tblW w:w="905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4344"/>
        <w:gridCol w:w="813"/>
        <w:gridCol w:w="758"/>
        <w:gridCol w:w="758"/>
        <w:gridCol w:w="514"/>
        <w:gridCol w:w="758"/>
        <w:gridCol w:w="795"/>
      </w:tblGrid>
      <w:tr w:rsidR="003F6BBB" w:rsidRPr="003F6BBB" w:rsidTr="003F6BBB">
        <w:trPr>
          <w:trHeight w:val="30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lang w:eastAsia="hu-HU"/>
              </w:rPr>
              <w:t>Pesterzsébeti Kerekerdő Óvoda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csop.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székhely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Bóbita Tagóvoda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ÓVODAI CSOPORTOK ÖSSZESEN: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ÓVODAI CSOPORTOK ÁTLAGLÉTSZÁMA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22,2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14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csoport-szoba mérete         /nm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              alapító okirat  max. létszám                       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várható létszám (SNI 1 fő)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SNI            2-es (+1)            3-as (+2)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várható létszám SNI-vel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létszám túllépés                (-) és szabad (+) férőhely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Kerekerdő Óvoda Nagysándor József u. 189.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BIGA CSIGA CSOPOT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39,30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KATICA CSOPORT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39,80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NYUSZI CSOPORT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39,40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MACI CSOPORT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39,60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SÜNI CSOPORT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39,30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-3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MÓKUS CSOPORT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ŐZIKE CSOPORT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39,00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székhely összesen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Kerekerdő Óvoda Bóbita Tagóvodája Kálmán Ilona sétány 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KÉK CSOPORT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50,60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-1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PIRO</w:t>
            </w:r>
            <w:r w:rsidR="001854E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S</w:t>
            </w: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 xml:space="preserve"> CSOPORT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50,70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ZÖLD CSOPORT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50,70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-1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LILA CSOPORT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50,90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SÁRGA CSOPORT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51,00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BARNA CSOPORT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50,90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tagóvoda </w:t>
            </w:r>
            <w:r w:rsidR="001854E6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ő</w:t>
            </w: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sszesen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151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-1</w:t>
            </w:r>
          </w:p>
        </w:tc>
      </w:tr>
      <w:tr w:rsidR="003F6BBB" w:rsidRPr="003F6BBB" w:rsidTr="003F6BBB">
        <w:trPr>
          <w:trHeight w:val="300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lang w:eastAsia="hu-HU"/>
              </w:rPr>
              <w:t>ÖSSZESEN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</w:t>
            </w:r>
          </w:p>
        </w:tc>
      </w:tr>
    </w:tbl>
    <w:p w:rsidR="003F6BBB" w:rsidRDefault="003F6BBB"/>
    <w:p w:rsidR="00943B52" w:rsidRDefault="00943B52"/>
    <w:p w:rsidR="00943B52" w:rsidRDefault="00943B52"/>
    <w:p w:rsidR="00943B52" w:rsidRDefault="00943B52"/>
    <w:tbl>
      <w:tblPr>
        <w:tblW w:w="905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4357"/>
        <w:gridCol w:w="811"/>
        <w:gridCol w:w="756"/>
        <w:gridCol w:w="756"/>
        <w:gridCol w:w="510"/>
        <w:gridCol w:w="756"/>
        <w:gridCol w:w="794"/>
      </w:tblGrid>
      <w:tr w:rsidR="003F6BBB" w:rsidRPr="003F6BBB" w:rsidTr="003F6BBB">
        <w:trPr>
          <w:trHeight w:val="315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Pesterzsébeti Lurkóház Óvoda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csop.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székhely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Kincskereső Tagóvoda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Gyermekkert Tagóvoda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ÓVODAI CSOPORTOK ÖSSZESEN: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ÓVODAI CSOPORTOK ÁTLAGLÉTSZÁMA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21,9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14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csoport-szoba mérete         /nm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              alapító okirat  max. létszám             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várható létszám (SNI 1 fő)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SNI            2-es (+1)            3-as (+2)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várható létszám SNI-vel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létszám túllépés                (-) és szabad (+) férőhely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Pesterzsébeti Lurkóház Óvoda Mártírok u. 205/b.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SZIVÁRVÁNY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51,80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CSIGA BIGA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52,50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SÜNI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51,90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KISCSIKÓ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52,00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székhely összesen: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97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Lurkóház Óvoda Kincskereső Tagóvodája Hunyadi tér 13.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MÉHECSKE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53,80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MACKÓ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53,00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NAPSUGÁR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54,00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KATICA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53,30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tagóvoda összesen: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15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Lurkóház Óvoda Gyermekkert Tagóvodája Köztársaság tér 1.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NEFELEJCS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44,50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NAPRAFORGÓ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44,60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NAPSUGÁR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52,90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8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MACI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52,20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PILLANGÓ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53,20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KATICA CSOPORT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55,00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</w:tr>
      <w:tr w:rsidR="003F6BBB" w:rsidRPr="003F6BBB" w:rsidTr="003F6BBB">
        <w:trPr>
          <w:trHeight w:val="24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tagóvoda összesen: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22</w:t>
            </w:r>
          </w:p>
        </w:tc>
      </w:tr>
      <w:tr w:rsidR="003F6BBB" w:rsidRPr="003F6BBB" w:rsidTr="003F6BBB">
        <w:trPr>
          <w:trHeight w:val="300"/>
        </w:trPr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lang w:eastAsia="hu-HU"/>
              </w:rPr>
              <w:t>ÖSSZESEN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37</w:t>
            </w:r>
          </w:p>
        </w:tc>
      </w:tr>
    </w:tbl>
    <w:p w:rsidR="003F6BBB" w:rsidRDefault="003F6BBB"/>
    <w:p w:rsidR="00943B52" w:rsidRDefault="00943B52"/>
    <w:p w:rsidR="00943B52" w:rsidRDefault="00943B52"/>
    <w:p w:rsidR="00943B52" w:rsidRDefault="00943B52"/>
    <w:p w:rsidR="00943B52" w:rsidRDefault="00943B52"/>
    <w:p w:rsidR="00943B52" w:rsidRDefault="00943B52"/>
    <w:p w:rsidR="00943B52" w:rsidRDefault="00943B52"/>
    <w:p w:rsidR="00943B52" w:rsidRDefault="00943B52"/>
    <w:p w:rsidR="00943B52" w:rsidRDefault="00943B52"/>
    <w:p w:rsidR="00943B52" w:rsidRDefault="00943B52"/>
    <w:tbl>
      <w:tblPr>
        <w:tblW w:w="905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4251"/>
        <w:gridCol w:w="839"/>
        <w:gridCol w:w="782"/>
        <w:gridCol w:w="782"/>
        <w:gridCol w:w="494"/>
        <w:gridCol w:w="782"/>
        <w:gridCol w:w="820"/>
      </w:tblGrid>
      <w:tr w:rsidR="003F6BBB" w:rsidRPr="003F6BBB" w:rsidTr="00943B52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lang w:eastAsia="hu-HU"/>
              </w:rPr>
              <w:t>Pesterzsébeti Nyitnikék Óvoda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csop.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székhely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Boróka Tagóvoda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Zöld ovi Tagóvoda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Békaporonty Tagóvoda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ÓVODAI CSOPORTOK ÖSSZESEN: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ÓVODAI CSOPORTOK ÁTLAGLÉTSZÁMA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18,7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6BBB" w:rsidRPr="003F6BBB" w:rsidTr="00943B52">
        <w:trPr>
          <w:trHeight w:val="14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csoport-szoba mérete         /nm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              alapító okirat  max. létszám                           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várható létszám (SNI 1 fő)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SNI            2-es (+1)            3-as (+2)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várható létszám SNI-vel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létszám túllépés                (-) és szabad (+) férőhely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Pesterzsébeti Nyitnikék Óvoda Kossuth Lajos u. 3.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MACI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57,00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SÜNI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65,00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NYUSZI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51,80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MÉHECSKE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51,70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KATICA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56,40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MÓKUS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52,00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TÜCSÖK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42,30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0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székhely összesen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158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Nyitnikék Óvoda Boróka Tagóvodája János u. 2.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MOHA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47,1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22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GOMBA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46,30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NAPRAFORGÓ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46,70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MARGARÉTA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46,80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TULIPÁN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47,90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8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PÁFRÁNY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46,50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tagóvoda összesen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48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Nyitnikék Óvoda Zöld Ovi Tagóvodája</w:t>
            </w:r>
            <w:r w:rsidR="00943B5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Torontál u. 7.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NEFELEJCS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45,40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7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KATICA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45,80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6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SZÁZSZORSZÉP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44,80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PILLANGÓ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45,80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tagóvoda összesen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18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Nyitnikék Óvoda Békaporonty Tagóvodája Csepeli átjáró 10/a.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MÉHECSKE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48,40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10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NAPSUGÁR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35,00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MARGARÉTA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34,80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NAPRAFORGÓ CSOPORT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47,30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</w:tr>
      <w:tr w:rsidR="00943B52" w:rsidRPr="003F6BBB" w:rsidTr="00943B52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tagóvoda összesen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19</w:t>
            </w:r>
          </w:p>
        </w:tc>
      </w:tr>
      <w:tr w:rsidR="00943B52" w:rsidRPr="003F6BBB" w:rsidTr="00943B52">
        <w:trPr>
          <w:trHeight w:val="31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lang w:eastAsia="hu-HU"/>
              </w:rPr>
              <w:t>ÖSSZESEN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481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385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BBB" w:rsidRPr="003F6BBB" w:rsidRDefault="003F6BBB" w:rsidP="003F6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6B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88</w:t>
            </w:r>
          </w:p>
        </w:tc>
      </w:tr>
    </w:tbl>
    <w:p w:rsidR="003F6BBB" w:rsidRDefault="003F6BBB"/>
    <w:sectPr w:rsidR="003F6B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AAB" w:rsidRDefault="00E13AAB" w:rsidP="003F6BBB">
      <w:pPr>
        <w:spacing w:after="0" w:line="240" w:lineRule="auto"/>
      </w:pPr>
      <w:r>
        <w:separator/>
      </w:r>
    </w:p>
  </w:endnote>
  <w:endnote w:type="continuationSeparator" w:id="0">
    <w:p w:rsidR="00E13AAB" w:rsidRDefault="00E13AAB" w:rsidP="003F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AAB" w:rsidRDefault="00E13AAB" w:rsidP="003F6BBB">
      <w:pPr>
        <w:spacing w:after="0" w:line="240" w:lineRule="auto"/>
      </w:pPr>
      <w:r>
        <w:separator/>
      </w:r>
    </w:p>
  </w:footnote>
  <w:footnote w:type="continuationSeparator" w:id="0">
    <w:p w:rsidR="00E13AAB" w:rsidRDefault="00E13AAB" w:rsidP="003F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072373"/>
      <w:docPartObj>
        <w:docPartGallery w:val="Page Numbers (Top of Page)"/>
        <w:docPartUnique/>
      </w:docPartObj>
    </w:sdtPr>
    <w:sdtEndPr/>
    <w:sdtContent>
      <w:p w:rsidR="00720C93" w:rsidRDefault="00720C9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1B1">
          <w:rPr>
            <w:noProof/>
          </w:rPr>
          <w:t>2</w:t>
        </w:r>
        <w:r>
          <w:fldChar w:fldCharType="end"/>
        </w:r>
      </w:p>
    </w:sdtContent>
  </w:sdt>
  <w:p w:rsidR="00E13AAB" w:rsidRDefault="00E13AA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B"/>
    <w:rsid w:val="001854E6"/>
    <w:rsid w:val="001A1A47"/>
    <w:rsid w:val="002B2C3F"/>
    <w:rsid w:val="003F6BBB"/>
    <w:rsid w:val="005451B1"/>
    <w:rsid w:val="006A4A42"/>
    <w:rsid w:val="00720C93"/>
    <w:rsid w:val="00943B52"/>
    <w:rsid w:val="00B86CD9"/>
    <w:rsid w:val="00E13AAB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C57F-6347-41B7-9E38-7EFD4AE0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6BBB"/>
  </w:style>
  <w:style w:type="paragraph" w:styleId="llb">
    <w:name w:val="footer"/>
    <w:basedOn w:val="Norml"/>
    <w:link w:val="llbChar"/>
    <w:uiPriority w:val="99"/>
    <w:unhideWhenUsed/>
    <w:rsid w:val="003F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BBB"/>
  </w:style>
  <w:style w:type="paragraph" w:styleId="Buborkszveg">
    <w:name w:val="Balloon Text"/>
    <w:basedOn w:val="Norml"/>
    <w:link w:val="BuborkszvegChar"/>
    <w:uiPriority w:val="99"/>
    <w:semiHidden/>
    <w:unhideWhenUsed/>
    <w:rsid w:val="001A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6903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Melléklet: óvodák részletes létszámadatai</vt:lpstr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Melléklet: óvodák részletes létszámadatai</dc:title>
  <dc:subject/>
  <dc:creator>Payr Erika</dc:creator>
  <cp:keywords/>
  <dc:description/>
  <cp:lastModifiedBy>Bartáné Vass Angéla</cp:lastModifiedBy>
  <cp:revision>2</cp:revision>
  <cp:lastPrinted>2017-06-23T10:12:00Z</cp:lastPrinted>
  <dcterms:created xsi:type="dcterms:W3CDTF">2017-06-26T12:12:00Z</dcterms:created>
  <dcterms:modified xsi:type="dcterms:W3CDTF">2017-06-26T12:12:00Z</dcterms:modified>
</cp:coreProperties>
</file>