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BD36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191/2022.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72B085D9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790BCFBD" w14:textId="77777777" w:rsidR="00492A6C" w:rsidRPr="00126763" w:rsidRDefault="00492A6C" w:rsidP="00492A6C">
      <w:pPr>
        <w:pStyle w:val="Listaszerbekezds"/>
        <w:numPr>
          <w:ilvl w:val="0"/>
          <w:numId w:val="5"/>
        </w:numPr>
        <w:autoSpaceDN/>
        <w:ind w:left="993" w:hanging="426"/>
        <w:jc w:val="both"/>
        <w:textAlignment w:val="auto"/>
        <w:rPr>
          <w:bCs/>
          <w:iCs/>
          <w:color w:val="000000" w:themeColor="text1"/>
          <w:szCs w:val="24"/>
        </w:rPr>
      </w:pPr>
      <w:r w:rsidRPr="00126763">
        <w:rPr>
          <w:bCs/>
          <w:iCs/>
          <w:color w:val="000000" w:themeColor="text1"/>
          <w:szCs w:val="24"/>
        </w:rPr>
        <w:t>a</w:t>
      </w:r>
      <w:r w:rsidRPr="00126763">
        <w:rPr>
          <w:color w:val="000000" w:themeColor="text1"/>
          <w:szCs w:val="24"/>
        </w:rPr>
        <w:t xml:space="preserve"> 2022. szeptember 22-ei ülésén az alábbi napirendi pontokat tárgyalja</w:t>
      </w:r>
    </w:p>
    <w:p w14:paraId="552D73E1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rFonts w:eastAsia="Noto Sans CJK SC Regular"/>
          <w:bCs/>
          <w:color w:val="000000" w:themeColor="text1"/>
          <w:kern w:val="2"/>
          <w:szCs w:val="24"/>
          <w:lang w:eastAsia="zh-CN" w:bidi="hi-IN"/>
        </w:rPr>
        <w:t xml:space="preserve">Beszámoló a polgármester két ülés között eltelt időszak munkájáról, jelentés a lejárt </w:t>
      </w:r>
      <w:proofErr w:type="spellStart"/>
      <w:r w:rsidRPr="00126763">
        <w:rPr>
          <w:rFonts w:eastAsia="Noto Sans CJK SC Regular"/>
          <w:bCs/>
          <w:color w:val="000000" w:themeColor="text1"/>
          <w:kern w:val="2"/>
          <w:szCs w:val="24"/>
          <w:lang w:eastAsia="zh-CN" w:bidi="hi-IN"/>
        </w:rPr>
        <w:t>határidejű</w:t>
      </w:r>
      <w:proofErr w:type="spellEnd"/>
      <w:r w:rsidRPr="00126763">
        <w:rPr>
          <w:rFonts w:eastAsia="Noto Sans CJK SC Regular"/>
          <w:bCs/>
          <w:color w:val="000000" w:themeColor="text1"/>
          <w:kern w:val="2"/>
          <w:szCs w:val="24"/>
          <w:lang w:eastAsia="zh-CN" w:bidi="hi-IN"/>
        </w:rPr>
        <w:t xml:space="preserve"> határozatok végrehajtásáról</w:t>
      </w:r>
      <w:r w:rsidRPr="00126763">
        <w:rPr>
          <w:bCs/>
          <w:color w:val="000000" w:themeColor="text1"/>
          <w:szCs w:val="24"/>
        </w:rPr>
        <w:t xml:space="preserve"> </w:t>
      </w:r>
    </w:p>
    <w:p w14:paraId="4BC36012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rFonts w:eastAsia="Arial Unicode MS"/>
          <w:bCs/>
          <w:color w:val="000000" w:themeColor="text1"/>
          <w:szCs w:val="24"/>
        </w:rPr>
        <w:t xml:space="preserve">Bizottságok beszámolói, tagcserék, kérdések, bejelentések, interpellációk    </w:t>
      </w:r>
    </w:p>
    <w:p w14:paraId="21496A82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 xml:space="preserve">Javaslat a 16/2022. (VII.15.) önkormányzati rendelettel összefüggésben érkezett  </w:t>
      </w:r>
      <w:r w:rsidRPr="00126763">
        <w:rPr>
          <w:bCs/>
          <w:color w:val="000000" w:themeColor="text1"/>
          <w:szCs w:val="24"/>
        </w:rPr>
        <w:br/>
        <w:t>törvényességi felhívás megtárgyalására és a szükséges intézkedések meghozatalára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1887BA25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  <w:shd w:val="clear" w:color="auto" w:fill="FFFFFF"/>
        </w:rPr>
        <w:t>Javaslat 2023. évre vonatkozóan előzetes pénzügyi kötelezettségvállalásra</w:t>
      </w:r>
    </w:p>
    <w:p w14:paraId="29FCEAC5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 xml:space="preserve">Javaslat a 29. számú felnőtt háziorvosi körzet (1203 Ady Endre u. 1.) alapellátási 17. </w:t>
      </w:r>
      <w:r w:rsidRPr="00126763">
        <w:rPr>
          <w:bCs/>
          <w:color w:val="000000" w:themeColor="text1"/>
          <w:szCs w:val="24"/>
        </w:rPr>
        <w:br/>
        <w:t>feladatainak biztosítására</w:t>
      </w:r>
    </w:p>
    <w:p w14:paraId="66C74C6C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BURSA HUNGARICA 2023. Felsőoktatási Önkormányzati</w:t>
      </w:r>
      <w:r w:rsidRPr="00126763">
        <w:rPr>
          <w:bCs/>
          <w:color w:val="000000" w:themeColor="text1"/>
          <w:szCs w:val="24"/>
        </w:rPr>
        <w:br/>
        <w:t xml:space="preserve">Ösztöndíjpályázathoz való csatlakozásra </w:t>
      </w:r>
    </w:p>
    <w:p w14:paraId="06CBC8AB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 xml:space="preserve">Javaslat Budapest Főváros XXIII. </w:t>
      </w:r>
      <w:proofErr w:type="spellStart"/>
      <w:r w:rsidRPr="00126763">
        <w:rPr>
          <w:bCs/>
          <w:color w:val="000000" w:themeColor="text1"/>
          <w:szCs w:val="24"/>
        </w:rPr>
        <w:t>Ker</w:t>
      </w:r>
      <w:proofErr w:type="spellEnd"/>
      <w:r w:rsidRPr="00126763">
        <w:rPr>
          <w:bCs/>
          <w:color w:val="000000" w:themeColor="text1"/>
          <w:szCs w:val="24"/>
        </w:rPr>
        <w:t xml:space="preserve"> ület Soroksár Önkormányzatával kötendő</w:t>
      </w:r>
      <w:r w:rsidRPr="00126763">
        <w:rPr>
          <w:bCs/>
          <w:color w:val="000000" w:themeColor="text1"/>
          <w:szCs w:val="24"/>
        </w:rPr>
        <w:br/>
        <w:t>ellátási szerződés jóváhagyására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52DDFE25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Önálló képviselő indítvány „Javaslat „Ideiglenes Vizsgáló Bizottság” felállítására</w:t>
      </w:r>
    </w:p>
    <w:p w14:paraId="296BA9DC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az eb és macska ivartalanítási programban való részvétel feltételeiről szóló önkormányzati rendelet megalkotására</w:t>
      </w:r>
    </w:p>
    <w:p w14:paraId="22601D4A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talajterhelési díjról szóló 38/2012. (XI. 19.) önkormányzati rendelet módosítására</w:t>
      </w:r>
    </w:p>
    <w:p w14:paraId="5C50547B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rFonts w:eastAsia="Arial Unicode MS"/>
          <w:bCs/>
          <w:color w:val="000000" w:themeColor="text1"/>
          <w:szCs w:val="24"/>
        </w:rPr>
        <w:t>Javaslat idegenforgalmi adó Budapest Főváros Önkormányzata általi bevezetéséhez való előzetes hozzájárulásához 2023. adóévben</w:t>
      </w:r>
      <w:r w:rsidRPr="00126763">
        <w:rPr>
          <w:bCs/>
          <w:color w:val="000000" w:themeColor="text1"/>
          <w:szCs w:val="24"/>
        </w:rPr>
        <w:t xml:space="preserve"> </w:t>
      </w:r>
    </w:p>
    <w:p w14:paraId="10C5E028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az örmény nemzetiségi önkormányzattal együttműködési közigazgatási szerződés megkötésére</w:t>
      </w:r>
    </w:p>
    <w:p w14:paraId="12352079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  <w:shd w:val="clear" w:color="auto" w:fill="FFFFFF"/>
        </w:rPr>
        <w:t>Javaslat a helyi illetményalap 2023.évi emeléséről szóló döntés meghozatalára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1B2B6F71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Budapest 20. Kerületi Építési Szabályzat (KÉSZ) Bp. XX. Nagysándor József u. 6-12. sz. alatti ingatlanra vonatkozó módosításának jóváhagyására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6C5EFF57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partnerségi egyeztetés szabályairól szóló új rendelet megalkotására</w:t>
      </w:r>
    </w:p>
    <w:p w14:paraId="13769CC7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Javaslata a Kerületi Építési Szabályzat módosítására vonatkozóan</w:t>
      </w:r>
    </w:p>
    <w:p w14:paraId="48692E9F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</w:t>
      </w:r>
      <w:r>
        <w:rPr>
          <w:bCs/>
          <w:color w:val="000000" w:themeColor="text1"/>
          <w:szCs w:val="24"/>
        </w:rPr>
        <w:t xml:space="preserve"> </w:t>
      </w:r>
      <w:r w:rsidRPr="00126763">
        <w:rPr>
          <w:bCs/>
          <w:color w:val="000000" w:themeColor="text1"/>
          <w:szCs w:val="24"/>
        </w:rPr>
        <w:t>Budapest Főváros XX. Kerület Pesterzsébet Önkormányzatának Sportkoncepciója (2022-2027) elfogadására</w:t>
      </w:r>
    </w:p>
    <w:p w14:paraId="062E69AC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közfoglalkoztatási programhoz kapcsolódó keretszámok elfogadására, előirányzat módosítására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3D98B224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Pesterzsébet Önkormányzatának Szociális Foglalkoztatója létszámkeretének emelésére, valamint költségvetési előirányzatának módosítására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25F6F3EF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 xml:space="preserve">Javaslat közétkeztetési nyersanyagnorma emelésére </w:t>
      </w:r>
      <w:r w:rsidRPr="00126763">
        <w:rPr>
          <w:bCs/>
          <w:color w:val="000000" w:themeColor="text1"/>
          <w:szCs w:val="24"/>
          <w:vertAlign w:val="superscript"/>
        </w:rPr>
        <w:t xml:space="preserve">   </w:t>
      </w:r>
    </w:p>
    <w:p w14:paraId="0DF8DE09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  <w:shd w:val="clear" w:color="auto" w:fill="FFFFFF"/>
        </w:rPr>
        <w:t>Javaslat Pesterzsébet Önkormányzata Gazdasági Működtető és Ellátó Szervezet (GAMESZ) létszámkeretének csökkentésére, valamint költségvetési előirányzatainak módosítására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1F6ABA51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Bp. XX. Vörösmarty u. 128. szám alatti iskolaépületben megvalósítandó alapfokú művészetoktatás megkezdése érdekében telephely létesítésének engedélyezésére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5C7A6DFF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az Önkormányzat által üzemeltetett piacok bérleti és használati díjtételeinek   meghatározásáról szóló határozat módosítására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5FDAAECB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az Önkormányzat által kedvezményesen biztosított, nem lakás céljára szolgáló helyiségekben folytatott tevékenységről szóló szakmai beszámolók elfogadására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637095CF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170424/8 hrsz. alatti ingatlan térítésmentes önkormányzati tulajdonba adásának kezdeményezésére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71300DE6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lastRenderedPageBreak/>
        <w:t>Javaslat a Bp. XX. Vízisport u. 12-18. szám alatti ingatlanon lévő</w:t>
      </w:r>
      <w:r w:rsidRPr="00126763">
        <w:rPr>
          <w:rFonts w:ascii="Arial" w:hAnsi="Arial"/>
          <w:bCs/>
          <w:color w:val="000000" w:themeColor="text1"/>
          <w:szCs w:val="24"/>
        </w:rPr>
        <w:t xml:space="preserve"> </w:t>
      </w:r>
      <w:r w:rsidRPr="00126763">
        <w:rPr>
          <w:bCs/>
          <w:color w:val="000000" w:themeColor="text1"/>
          <w:szCs w:val="24"/>
        </w:rPr>
        <w:t>I. Hullám Csónakház hasznosítása érdekében lefolytatott pályázati eljárás eredményének megállapítására, a hasznosítás érdekében új döntés meghozatalára</w:t>
      </w:r>
    </w:p>
    <w:p w14:paraId="5B921961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Bérleti szerződés és Együttműködési megállapodás megkötésére a Pilisi Parkerdő Zrt-vel a kapitánypusztai hajléktalan melegedő alkalmasabb ingatlanba történő átköltöztetése érdekében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0EE47C94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Tájékoztatás az energiaárak emelkedésével kapcsolatos változásokról, valamint az ezzel kapcsolatban eddig megtett intézkedésekről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6E8BE12D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Bp. XX. Torontál u. 7. szám alatti ingatlan bérbeadás útján történő hasznosítására vonatkozó szándékkal kapcsolatos döntés meghozatalára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074A6A05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elővásárlási jog gyakorlásával kapcsolatos döntés meghozatalára a Bp. XX. Nagysándor József utca 7. szám alatti ingatlannal kapcsolatban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4CD2003B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elővásárlási jog gyakorlásával kapcsolatos döntés meghozatalára a Bp. XX. Török Flóris utca. 73. szám alatti ingatlannal kapcsolatban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2F5FBD0A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hozzájárulás utólagos megadására a Pesterzsébeti Gyermekmosoly óvoda fejlesztés érdekében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06E3E7CD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bookmarkStart w:id="0" w:name="_Hlk113436212"/>
      <w:r w:rsidRPr="00126763">
        <w:rPr>
          <w:bCs/>
          <w:color w:val="000000" w:themeColor="text1"/>
          <w:szCs w:val="24"/>
        </w:rPr>
        <w:t>Javaslat a Bp. XX. Teremszeg utca 3. Társasház (170013) tetőfelújításával kapcsolatos költségek Önkormányzatra eső hányadának finanszírozása</w:t>
      </w:r>
      <w:r w:rsidRPr="00126763">
        <w:rPr>
          <w:bCs/>
          <w:color w:val="000000" w:themeColor="text1"/>
          <w:szCs w:val="24"/>
          <w:vertAlign w:val="superscript"/>
        </w:rPr>
        <w:t xml:space="preserve"> </w:t>
      </w:r>
    </w:p>
    <w:p w14:paraId="70405BAB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Javaslat a BRFK XX. és XXIII. kerületi Rendőrkapitányság támogatására.</w:t>
      </w:r>
    </w:p>
    <w:bookmarkEnd w:id="0"/>
    <w:p w14:paraId="700991CD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bCs/>
          <w:color w:val="000000" w:themeColor="text1"/>
          <w:szCs w:val="24"/>
        </w:rPr>
      </w:pPr>
      <w:r w:rsidRPr="00126763">
        <w:rPr>
          <w:rFonts w:eastAsia="Arial Unicode MS"/>
          <w:bCs/>
          <w:color w:val="000000" w:themeColor="text1"/>
          <w:szCs w:val="24"/>
        </w:rPr>
        <w:t>Javaslat Budapest Főváros XX. kerület Pesterzsébet Önkormányzata 2022. évi költségvetési rendeletének módosítására</w:t>
      </w:r>
      <w:r w:rsidRPr="00126763">
        <w:rPr>
          <w:bCs/>
          <w:color w:val="000000" w:themeColor="text1"/>
          <w:szCs w:val="24"/>
        </w:rPr>
        <w:t xml:space="preserve"> </w:t>
      </w:r>
    </w:p>
    <w:p w14:paraId="3A2B47DB" w14:textId="77777777" w:rsidR="00492A6C" w:rsidRPr="00126763" w:rsidRDefault="00492A6C" w:rsidP="00492A6C">
      <w:pPr>
        <w:pStyle w:val="Listaszerbekezds"/>
        <w:numPr>
          <w:ilvl w:val="0"/>
          <w:numId w:val="6"/>
        </w:numPr>
        <w:shd w:val="clear" w:color="auto" w:fill="FFFFFF"/>
        <w:autoSpaceDN/>
        <w:ind w:hanging="447"/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Javaslat hozzájárulás megadására a 174435 hrsz. alatti ingatlan szennyezettségének megállapítása érdekében</w:t>
      </w:r>
    </w:p>
    <w:p w14:paraId="29706311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Javaslat kopjafa állítására vonatkozó felajánlás elfogadására</w:t>
      </w:r>
    </w:p>
    <w:p w14:paraId="57955A17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 xml:space="preserve">Javaslat a Keresztény Advent Közösség Bp. XX. Határ út 65-66. A. ép. fsz. 2. szám alatti lakásra vonatkozó lakásbérleti szerződésének megszüntetésére és a bent lakó bérlő helyzetének rendezésére </w:t>
      </w:r>
      <w:r w:rsidRPr="00126763">
        <w:rPr>
          <w:b/>
          <w:bCs/>
          <w:color w:val="000000" w:themeColor="text1"/>
          <w:szCs w:val="24"/>
        </w:rPr>
        <w:t>(Zárt ülés)</w:t>
      </w:r>
    </w:p>
    <w:p w14:paraId="17AE192C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color w:val="000000" w:themeColor="text1"/>
          <w:szCs w:val="24"/>
        </w:rPr>
      </w:pPr>
      <w:r w:rsidRPr="00126763">
        <w:rPr>
          <w:rFonts w:eastAsia="Arial Unicode MS"/>
          <w:color w:val="000000" w:themeColor="text1"/>
          <w:szCs w:val="24"/>
        </w:rPr>
        <w:t xml:space="preserve">Javaslat döntés meghozatalára a Bp. XX. Nagysándor József utca. 118. szám alatti felépítmények bontására, valamint a Bp. XX. Nagysándor J. u. 120 – Lázár u. 2. szám alatti ingatlan </w:t>
      </w:r>
      <w:proofErr w:type="spellStart"/>
      <w:r w:rsidRPr="00126763">
        <w:rPr>
          <w:rFonts w:eastAsia="Arial Unicode MS"/>
          <w:color w:val="000000" w:themeColor="text1"/>
          <w:szCs w:val="24"/>
        </w:rPr>
        <w:t>albetéteinek</w:t>
      </w:r>
      <w:proofErr w:type="spellEnd"/>
      <w:r w:rsidRPr="00126763">
        <w:rPr>
          <w:rFonts w:eastAsia="Arial Unicode MS"/>
          <w:color w:val="000000" w:themeColor="text1"/>
          <w:szCs w:val="24"/>
        </w:rPr>
        <w:t xml:space="preserve"> megvásárlására a beérkezett nyilatkozatok alapján (</w:t>
      </w:r>
      <w:r w:rsidRPr="00126763">
        <w:rPr>
          <w:rFonts w:eastAsia="Arial Unicode MS"/>
          <w:b/>
          <w:bCs/>
          <w:color w:val="000000" w:themeColor="text1"/>
          <w:szCs w:val="24"/>
        </w:rPr>
        <w:t>Zárt ülés)</w:t>
      </w:r>
    </w:p>
    <w:p w14:paraId="0D086748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color w:val="000000" w:themeColor="text1"/>
          <w:szCs w:val="24"/>
        </w:rPr>
      </w:pPr>
      <w:r w:rsidRPr="00126763">
        <w:rPr>
          <w:rFonts w:eastAsia="Arial Unicode MS"/>
          <w:color w:val="000000" w:themeColor="text1"/>
          <w:szCs w:val="24"/>
        </w:rPr>
        <w:t xml:space="preserve">Tájékoztatás a Bp. XX. Ónodi u. 14. szám alatti ingatlan bérleti szerződésével kapcsolatban </w:t>
      </w:r>
      <w:r w:rsidRPr="00126763">
        <w:rPr>
          <w:rFonts w:eastAsia="Arial Unicode MS"/>
          <w:b/>
          <w:bCs/>
          <w:color w:val="000000" w:themeColor="text1"/>
          <w:szCs w:val="24"/>
        </w:rPr>
        <w:t>(Zárt ülés)</w:t>
      </w:r>
    </w:p>
    <w:p w14:paraId="166EF4C6" w14:textId="77777777" w:rsidR="00492A6C" w:rsidRPr="00126763" w:rsidRDefault="00492A6C" w:rsidP="00492A6C">
      <w:pPr>
        <w:pStyle w:val="Listaszerbekezds"/>
        <w:numPr>
          <w:ilvl w:val="0"/>
          <w:numId w:val="6"/>
        </w:numPr>
        <w:ind w:hanging="447"/>
        <w:jc w:val="both"/>
        <w:rPr>
          <w:rFonts w:eastAsia="Arial Unicode MS"/>
          <w:color w:val="000000" w:themeColor="text1"/>
          <w:szCs w:val="24"/>
        </w:rPr>
      </w:pPr>
      <w:r w:rsidRPr="00126763">
        <w:rPr>
          <w:rFonts w:eastAsia="Arial Unicode MS"/>
          <w:color w:val="000000" w:themeColor="text1"/>
          <w:szCs w:val="24"/>
        </w:rPr>
        <w:t xml:space="preserve">Javaslat kiemelkedő teljesítményt nyújtó sportoló támogatására </w:t>
      </w:r>
      <w:r w:rsidRPr="00126763">
        <w:rPr>
          <w:rFonts w:eastAsia="Arial Unicode MS"/>
          <w:b/>
          <w:bCs/>
          <w:color w:val="000000" w:themeColor="text1"/>
          <w:szCs w:val="24"/>
        </w:rPr>
        <w:t>(Zárt ülés)</w:t>
      </w:r>
    </w:p>
    <w:p w14:paraId="39B10B93" w14:textId="77777777" w:rsidR="00492A6C" w:rsidRPr="00126763" w:rsidRDefault="00492A6C" w:rsidP="00492A6C">
      <w:pPr>
        <w:ind w:left="567"/>
        <w:jc w:val="both"/>
        <w:rPr>
          <w:rFonts w:eastAsia="Arial Unicode MS"/>
          <w:bCs/>
          <w:color w:val="000000" w:themeColor="text1"/>
          <w:u w:val="single"/>
        </w:rPr>
      </w:pPr>
    </w:p>
    <w:p w14:paraId="5815D05B" w14:textId="77777777" w:rsidR="00492A6C" w:rsidRPr="00126763" w:rsidRDefault="00492A6C" w:rsidP="00492A6C">
      <w:pPr>
        <w:tabs>
          <w:tab w:val="left" w:pos="567"/>
        </w:tabs>
        <w:ind w:left="567"/>
        <w:jc w:val="both"/>
        <w:rPr>
          <w:i/>
          <w:iCs/>
          <w:color w:val="000000" w:themeColor="text1"/>
          <w:u w:val="single"/>
        </w:rPr>
      </w:pPr>
      <w:r w:rsidRPr="00126763">
        <w:rPr>
          <w:i/>
          <w:iCs/>
          <w:color w:val="000000" w:themeColor="text1"/>
          <w:u w:val="single"/>
        </w:rPr>
        <w:t>II. a 2022. szeptember 22-ei ülésén az alábbi napirendi pontokat nem tárgyalja:</w:t>
      </w:r>
    </w:p>
    <w:p w14:paraId="57E7179C" w14:textId="77777777" w:rsidR="00492A6C" w:rsidRPr="00126763" w:rsidRDefault="00492A6C" w:rsidP="00492A6C">
      <w:pPr>
        <w:pStyle w:val="Listaszerbekezds"/>
        <w:numPr>
          <w:ilvl w:val="0"/>
          <w:numId w:val="2"/>
        </w:numPr>
        <w:jc w:val="both"/>
        <w:rPr>
          <w:rFonts w:eastAsia="Arial Unicode MS"/>
          <w:bCs/>
          <w:color w:val="000000" w:themeColor="text1"/>
          <w:szCs w:val="24"/>
          <w:u w:val="single"/>
        </w:rPr>
      </w:pPr>
      <w:r w:rsidRPr="00126763">
        <w:rPr>
          <w:rFonts w:eastAsia="Arial Unicode MS"/>
          <w:bCs/>
          <w:color w:val="000000" w:themeColor="text1"/>
          <w:szCs w:val="24"/>
        </w:rPr>
        <w:t>Fellebbezések</w:t>
      </w:r>
    </w:p>
    <w:p w14:paraId="5781B2BB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 xml:space="preserve">Javaslat a Budapest 20. Kerületi Építési Szabályzat (KÉSZ) Bp. XX. </w:t>
      </w:r>
      <w:proofErr w:type="spellStart"/>
      <w:r w:rsidRPr="00126763">
        <w:rPr>
          <w:color w:val="000000" w:themeColor="text1"/>
        </w:rPr>
        <w:t>Zodony</w:t>
      </w:r>
      <w:proofErr w:type="spellEnd"/>
      <w:r w:rsidRPr="00126763">
        <w:rPr>
          <w:color w:val="000000" w:themeColor="text1"/>
        </w:rPr>
        <w:t xml:space="preserve"> utca 170187/96, 170187/95, 170187/87 hrsz alatti ingatlanokra vonatkozó módosításának jóváhagyására</w:t>
      </w:r>
    </w:p>
    <w:p w14:paraId="25B2A1D4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a Budapest 20. Kerületi Építési Szabályzat (KÉSZ) Bp. XX. 170006 és 170008 helyrajzi számú területekre vonatkozó módosításának jóváhagyására</w:t>
      </w:r>
      <w:r w:rsidRPr="00126763">
        <w:rPr>
          <w:color w:val="000000" w:themeColor="text1"/>
          <w:vertAlign w:val="superscript"/>
        </w:rPr>
        <w:t xml:space="preserve"> </w:t>
      </w:r>
    </w:p>
    <w:p w14:paraId="50F6F916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a Budapest 20. Kerületi Építési Szabályzat (KÉSZ) Bp. XX. Helsinki út 177877/1 sz. alatti ingatlanra vonatkozó módosításának jóváhagyására</w:t>
      </w:r>
      <w:r w:rsidRPr="00126763">
        <w:rPr>
          <w:color w:val="000000" w:themeColor="text1"/>
          <w:vertAlign w:val="superscript"/>
        </w:rPr>
        <w:t xml:space="preserve"> </w:t>
      </w:r>
    </w:p>
    <w:p w14:paraId="2DBEAE3D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az Önkormányzat tulajdonában lévő lakások és nem lakás céljára</w:t>
      </w:r>
      <w:r w:rsidRPr="00126763">
        <w:rPr>
          <w:b/>
          <w:bCs/>
          <w:color w:val="000000" w:themeColor="text1"/>
        </w:rPr>
        <w:t xml:space="preserve"> </w:t>
      </w:r>
      <w:r w:rsidRPr="00126763">
        <w:rPr>
          <w:color w:val="000000" w:themeColor="text1"/>
        </w:rPr>
        <w:t>szolgáló helyiségek bérbeadásának feltételeiről szóló 27/2015. (XI.16.) önkormányzat rendelet módosítására</w:t>
      </w:r>
      <w:r w:rsidRPr="00126763">
        <w:rPr>
          <w:color w:val="000000" w:themeColor="text1"/>
          <w:vertAlign w:val="superscript"/>
        </w:rPr>
        <w:t xml:space="preserve"> </w:t>
      </w:r>
    </w:p>
    <w:p w14:paraId="072F2D8F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Tájékoztatás a Vasút sor mentén található ingatlanok tulajdonviszonyairól és a Vörösmarty tér fejlesztési lehetőségeiről</w:t>
      </w:r>
      <w:r w:rsidRPr="00126763">
        <w:rPr>
          <w:color w:val="000000" w:themeColor="text1"/>
          <w:vertAlign w:val="superscript"/>
        </w:rPr>
        <w:t xml:space="preserve"> </w:t>
      </w:r>
    </w:p>
    <w:p w14:paraId="37F380CB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telekcserével kapcsolatos döntés meghozatalára</w:t>
      </w:r>
      <w:r w:rsidRPr="00126763">
        <w:rPr>
          <w:color w:val="000000" w:themeColor="text1"/>
          <w:vertAlign w:val="superscript"/>
        </w:rPr>
        <w:t xml:space="preserve"> </w:t>
      </w:r>
    </w:p>
    <w:p w14:paraId="13A0CE48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lastRenderedPageBreak/>
        <w:t>Tájékoztatás a Duna-sétány II. építési ütemének tervezéséről</w:t>
      </w:r>
      <w:r w:rsidRPr="00126763">
        <w:rPr>
          <w:color w:val="000000" w:themeColor="text1"/>
          <w:vertAlign w:val="superscript"/>
        </w:rPr>
        <w:t xml:space="preserve"> </w:t>
      </w:r>
    </w:p>
    <w:p w14:paraId="1B164E2A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az INTEGRIT-XX. Kft részére pótbefizetés teljesítésére</w:t>
      </w:r>
      <w:r w:rsidRPr="00126763">
        <w:rPr>
          <w:color w:val="000000" w:themeColor="text1"/>
          <w:vertAlign w:val="superscript"/>
        </w:rPr>
        <w:t xml:space="preserve"> </w:t>
      </w:r>
    </w:p>
    <w:p w14:paraId="41C168F7" w14:textId="77777777" w:rsidR="00492A6C" w:rsidRPr="00126763" w:rsidRDefault="00492A6C" w:rsidP="00492A6C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eastAsia="Arial Unicode MS"/>
          <w:i/>
          <w:iCs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Javaslat a Csónakházak területén található kabinsorok felújítására vonatkozó döntés meghozatalára</w:t>
      </w:r>
    </w:p>
    <w:p w14:paraId="33E49F0D" w14:textId="77777777" w:rsidR="00492A6C" w:rsidRPr="00126763" w:rsidRDefault="00492A6C" w:rsidP="00492A6C">
      <w:pPr>
        <w:numPr>
          <w:ilvl w:val="0"/>
          <w:numId w:val="2"/>
        </w:numPr>
        <w:tabs>
          <w:tab w:val="left" w:pos="567"/>
        </w:tabs>
        <w:overflowPunct w:val="0"/>
        <w:autoSpaceDE w:val="0"/>
        <w:adjustRightInd w:val="0"/>
        <w:jc w:val="both"/>
        <w:rPr>
          <w:rFonts w:eastAsia="Arial Unicode MS"/>
          <w:color w:val="000000" w:themeColor="text1"/>
        </w:rPr>
      </w:pPr>
      <w:r w:rsidRPr="00126763">
        <w:rPr>
          <w:color w:val="000000" w:themeColor="text1"/>
        </w:rPr>
        <w:t>Javaslat a felfüggesztett 161/2022. (VII.11.) SZB és 162/2022. (VII.11.) SZB sz. határozatokkal kapcsolatos döntés meghozatalára </w:t>
      </w:r>
    </w:p>
    <w:p w14:paraId="64B68EF6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  <w:u w:val="single"/>
        </w:rPr>
      </w:pPr>
    </w:p>
    <w:p w14:paraId="4A975A05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  <w:r w:rsidRPr="00126763">
        <w:rPr>
          <w:rFonts w:eastAsia="Arial Unicode MS"/>
          <w:bCs/>
          <w:color w:val="000000" w:themeColor="text1"/>
          <w:u w:val="single"/>
        </w:rPr>
        <w:t>Felelős:</w:t>
      </w:r>
      <w:r w:rsidRPr="00126763">
        <w:rPr>
          <w:rFonts w:eastAsia="Arial Unicode MS"/>
          <w:bCs/>
          <w:color w:val="000000" w:themeColor="text1"/>
        </w:rPr>
        <w:t xml:space="preserve"> Szabados Ákos polgármester</w:t>
      </w:r>
    </w:p>
    <w:p w14:paraId="2B6545D0" w14:textId="77777777" w:rsidR="00492A6C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  <w:r w:rsidRPr="00126763">
        <w:rPr>
          <w:rFonts w:eastAsia="Arial Unicode MS"/>
          <w:bCs/>
          <w:color w:val="000000" w:themeColor="text1"/>
          <w:u w:val="single"/>
        </w:rPr>
        <w:t>Határidő:</w:t>
      </w:r>
      <w:r w:rsidRPr="00126763">
        <w:rPr>
          <w:rFonts w:eastAsia="Arial Unicode MS"/>
          <w:bCs/>
          <w:color w:val="000000" w:themeColor="text1"/>
        </w:rPr>
        <w:t xml:space="preserve"> azonnal</w:t>
      </w:r>
    </w:p>
    <w:p w14:paraId="673407CA" w14:textId="77777777" w:rsidR="00492A6C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</w:p>
    <w:p w14:paraId="521BB84F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192/2022.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0C7A8612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53760C12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/>
          <w:color w:val="000000" w:themeColor="text1"/>
        </w:rPr>
      </w:pPr>
      <w:r w:rsidRPr="00126763">
        <w:rPr>
          <w:bCs/>
          <w:i/>
          <w:color w:val="000000" w:themeColor="text1"/>
        </w:rPr>
        <w:t xml:space="preserve">2022. szeptember 22-ei ülésén </w:t>
      </w:r>
      <w:r w:rsidRPr="00126763">
        <w:rPr>
          <w:bCs/>
          <w:iCs/>
          <w:color w:val="000000" w:themeColor="text1"/>
        </w:rPr>
        <w:t>az alábbi napirendi pontokat zárt ülés keretében tárgyalja:</w:t>
      </w:r>
    </w:p>
    <w:p w14:paraId="72B9FCD5" w14:textId="77777777" w:rsidR="00492A6C" w:rsidRPr="00126763" w:rsidRDefault="00492A6C" w:rsidP="00492A6C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eastAsia="Arial Unicode MS"/>
          <w:i/>
          <w:iCs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 xml:space="preserve">Javaslat a Keresztény Advent Közösség Bp. XX. Határ út 65-66. A. ép. fsz. 2. szám alatti lakásra vonatkozó lakásbérleti szerződésének megszüntetésére és a bent lakó bérlő helyzetének rendezésére </w:t>
      </w:r>
    </w:p>
    <w:p w14:paraId="64255F9A" w14:textId="77777777" w:rsidR="00492A6C" w:rsidRPr="00126763" w:rsidRDefault="00492A6C" w:rsidP="00492A6C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eastAsia="Arial Unicode MS"/>
          <w:i/>
          <w:iCs/>
          <w:color w:val="000000" w:themeColor="text1"/>
          <w:szCs w:val="24"/>
        </w:rPr>
      </w:pPr>
      <w:bookmarkStart w:id="1" w:name="_Hlk113436310"/>
      <w:r w:rsidRPr="00126763">
        <w:rPr>
          <w:rFonts w:eastAsia="Arial Unicode MS"/>
          <w:color w:val="000000" w:themeColor="text1"/>
          <w:szCs w:val="24"/>
        </w:rPr>
        <w:t xml:space="preserve">Javaslat döntés meghozatalára a Bp. XX. Nagysándor József utca. 118. szám alatti felépítmények bontására, valamint a Bp. XX. Nagysándor J. u. 120 – Lázár u. 2. szám alatti ingatlan </w:t>
      </w:r>
      <w:proofErr w:type="spellStart"/>
      <w:r w:rsidRPr="00126763">
        <w:rPr>
          <w:rFonts w:eastAsia="Arial Unicode MS"/>
          <w:color w:val="000000" w:themeColor="text1"/>
          <w:szCs w:val="24"/>
        </w:rPr>
        <w:t>albetéteinek</w:t>
      </w:r>
      <w:proofErr w:type="spellEnd"/>
      <w:r w:rsidRPr="00126763">
        <w:rPr>
          <w:rFonts w:eastAsia="Arial Unicode MS"/>
          <w:color w:val="000000" w:themeColor="text1"/>
          <w:szCs w:val="24"/>
        </w:rPr>
        <w:t xml:space="preserve"> megvásárlására a beérkezett nyilatkozatok alapján </w:t>
      </w:r>
    </w:p>
    <w:bookmarkEnd w:id="1"/>
    <w:p w14:paraId="08D18A43" w14:textId="77777777" w:rsidR="00492A6C" w:rsidRPr="00126763" w:rsidRDefault="00492A6C" w:rsidP="00492A6C">
      <w:pPr>
        <w:pStyle w:val="Listaszerbekezds"/>
        <w:numPr>
          <w:ilvl w:val="0"/>
          <w:numId w:val="2"/>
        </w:numPr>
        <w:jc w:val="both"/>
        <w:rPr>
          <w:rFonts w:eastAsia="Arial Unicode MS"/>
          <w:i/>
          <w:iCs/>
          <w:color w:val="000000" w:themeColor="text1"/>
          <w:szCs w:val="24"/>
        </w:rPr>
      </w:pPr>
      <w:r w:rsidRPr="00126763">
        <w:rPr>
          <w:rFonts w:eastAsia="Arial Unicode MS"/>
          <w:color w:val="000000" w:themeColor="text1"/>
          <w:szCs w:val="24"/>
        </w:rPr>
        <w:t xml:space="preserve">Tájékoztatás a Bp. XX. Ónodi u. 14. szám alatti ingatlan bérleti szerződésével kapcsolatban </w:t>
      </w:r>
    </w:p>
    <w:p w14:paraId="69B1F4B8" w14:textId="77777777" w:rsidR="00492A6C" w:rsidRPr="00126763" w:rsidRDefault="00492A6C" w:rsidP="00492A6C">
      <w:pPr>
        <w:pStyle w:val="Listaszerbekezds"/>
        <w:numPr>
          <w:ilvl w:val="0"/>
          <w:numId w:val="2"/>
        </w:numPr>
        <w:jc w:val="both"/>
        <w:rPr>
          <w:rFonts w:eastAsia="Arial Unicode MS"/>
          <w:bCs/>
          <w:color w:val="000000" w:themeColor="text1"/>
          <w:szCs w:val="24"/>
          <w:u w:val="single"/>
        </w:rPr>
      </w:pPr>
      <w:r w:rsidRPr="00126763">
        <w:rPr>
          <w:rFonts w:eastAsia="Arial Unicode MS"/>
          <w:color w:val="000000" w:themeColor="text1"/>
          <w:szCs w:val="24"/>
        </w:rPr>
        <w:t>Javaslat kiemelkedő teljesítményt nyújtó sportoló támogatására</w:t>
      </w:r>
    </w:p>
    <w:p w14:paraId="6B062283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  <w:u w:val="single"/>
        </w:rPr>
      </w:pPr>
    </w:p>
    <w:p w14:paraId="6566FC77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  <w:r w:rsidRPr="00126763">
        <w:rPr>
          <w:rFonts w:eastAsia="Arial Unicode MS"/>
          <w:bCs/>
          <w:color w:val="000000" w:themeColor="text1"/>
          <w:u w:val="single"/>
        </w:rPr>
        <w:t>Felelős:</w:t>
      </w:r>
      <w:r w:rsidRPr="00126763">
        <w:rPr>
          <w:rFonts w:eastAsia="Arial Unicode MS"/>
          <w:bCs/>
          <w:color w:val="000000" w:themeColor="text1"/>
        </w:rPr>
        <w:t xml:space="preserve"> Szabados Ákos polgármester</w:t>
      </w:r>
    </w:p>
    <w:p w14:paraId="3AF04B41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  <w:r w:rsidRPr="00126763">
        <w:rPr>
          <w:rFonts w:eastAsia="Arial Unicode MS"/>
          <w:bCs/>
          <w:color w:val="000000" w:themeColor="text1"/>
          <w:u w:val="single"/>
        </w:rPr>
        <w:t>Határidő:</w:t>
      </w:r>
      <w:r w:rsidRPr="00126763">
        <w:rPr>
          <w:rFonts w:eastAsia="Arial Unicode MS"/>
          <w:bCs/>
          <w:color w:val="000000" w:themeColor="text1"/>
        </w:rPr>
        <w:t xml:space="preserve"> azonnal</w:t>
      </w:r>
    </w:p>
    <w:p w14:paraId="2F83D747" w14:textId="77777777" w:rsidR="00492A6C" w:rsidRPr="00126763" w:rsidRDefault="00492A6C" w:rsidP="00492A6C">
      <w:pPr>
        <w:ind w:left="540"/>
        <w:jc w:val="both"/>
        <w:rPr>
          <w:color w:val="000000" w:themeColor="text1"/>
        </w:rPr>
      </w:pPr>
    </w:p>
    <w:p w14:paraId="6FE69063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193/2022.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7B3E1EBF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192E7E19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 xml:space="preserve">a „Lejárt </w:t>
      </w:r>
      <w:proofErr w:type="spellStart"/>
      <w:r w:rsidRPr="00126763">
        <w:rPr>
          <w:bCs/>
          <w:color w:val="000000" w:themeColor="text1"/>
        </w:rPr>
        <w:t>határidejű</w:t>
      </w:r>
      <w:proofErr w:type="spellEnd"/>
      <w:r w:rsidRPr="00126763">
        <w:rPr>
          <w:bCs/>
          <w:color w:val="000000" w:themeColor="text1"/>
        </w:rPr>
        <w:t xml:space="preserve"> határozatok végrehajtásáról szóló jelentést”, valamint a Polgármesteri beszámolót nem fogadja el.</w:t>
      </w:r>
    </w:p>
    <w:p w14:paraId="27A85089" w14:textId="77777777" w:rsidR="00492A6C" w:rsidRPr="00126763" w:rsidRDefault="00492A6C" w:rsidP="00492A6C">
      <w:pPr>
        <w:ind w:left="540"/>
        <w:jc w:val="both"/>
        <w:rPr>
          <w:color w:val="000000" w:themeColor="text1"/>
        </w:rPr>
      </w:pPr>
    </w:p>
    <w:p w14:paraId="7F266E3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194/2022.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005FE52B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79E74F5A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>1./</w:t>
      </w:r>
      <w:r w:rsidRPr="00126763">
        <w:rPr>
          <w:bCs/>
          <w:iCs/>
          <w:color w:val="000000" w:themeColor="text1"/>
        </w:rPr>
        <w:tab/>
        <w:t>visszahívja a Gazdasági Bizottság nem képviselői tagságából Németh Juditot.</w:t>
      </w:r>
    </w:p>
    <w:p w14:paraId="39DC1A65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>2./</w:t>
      </w:r>
      <w:r w:rsidRPr="00126763">
        <w:rPr>
          <w:bCs/>
          <w:iCs/>
          <w:color w:val="000000" w:themeColor="text1"/>
        </w:rPr>
        <w:tab/>
        <w:t>felkéri a polgármestert a szükséges intézkedések megtételére.</w:t>
      </w:r>
    </w:p>
    <w:p w14:paraId="4BED6FBB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EE42702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41B95BE8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7F07A792" w14:textId="77777777" w:rsidR="00492A6C" w:rsidRDefault="00492A6C" w:rsidP="00492A6C">
      <w:pPr>
        <w:ind w:left="540"/>
        <w:jc w:val="both"/>
        <w:rPr>
          <w:color w:val="000000" w:themeColor="text1"/>
        </w:rPr>
      </w:pPr>
    </w:p>
    <w:p w14:paraId="63B49980" w14:textId="77777777" w:rsidR="00492A6C" w:rsidRDefault="00492A6C" w:rsidP="00492A6C">
      <w:pPr>
        <w:ind w:left="540"/>
        <w:jc w:val="both"/>
        <w:rPr>
          <w:color w:val="000000" w:themeColor="text1"/>
        </w:rPr>
      </w:pPr>
    </w:p>
    <w:p w14:paraId="2271C14F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195/2022.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0111A634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1D21DCB4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1./</w:t>
      </w:r>
      <w:r w:rsidRPr="00126763">
        <w:rPr>
          <w:color w:val="000000" w:themeColor="text1"/>
        </w:rPr>
        <w:tab/>
        <w:t xml:space="preserve">visszahívja </w:t>
      </w:r>
      <w:proofErr w:type="spellStart"/>
      <w:r w:rsidRPr="00126763">
        <w:rPr>
          <w:color w:val="000000" w:themeColor="text1"/>
        </w:rPr>
        <w:t>Bada-Gémesi</w:t>
      </w:r>
      <w:proofErr w:type="spellEnd"/>
      <w:r w:rsidRPr="00126763">
        <w:rPr>
          <w:color w:val="000000" w:themeColor="text1"/>
        </w:rPr>
        <w:t xml:space="preserve"> Emesét a Jogi, Igazgatási és Közbiztonsági Bizottság</w:t>
      </w:r>
      <w:r w:rsidRPr="00126763">
        <w:rPr>
          <w:color w:val="000000" w:themeColor="text1"/>
        </w:rPr>
        <w:br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  <w:t>nem képviselői tagságából.</w:t>
      </w:r>
    </w:p>
    <w:p w14:paraId="371CA7A1" w14:textId="77777777" w:rsidR="00492A6C" w:rsidRPr="00126763" w:rsidRDefault="00492A6C" w:rsidP="00492A6C">
      <w:pPr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2./</w:t>
      </w:r>
      <w:r w:rsidRPr="00126763">
        <w:rPr>
          <w:color w:val="000000" w:themeColor="text1"/>
        </w:rPr>
        <w:tab/>
        <w:t xml:space="preserve">megválasztja </w:t>
      </w:r>
      <w:proofErr w:type="spellStart"/>
      <w:r w:rsidRPr="00126763">
        <w:rPr>
          <w:color w:val="000000" w:themeColor="text1"/>
        </w:rPr>
        <w:t>Bada-Gémesi</w:t>
      </w:r>
      <w:proofErr w:type="spellEnd"/>
      <w:r w:rsidRPr="00126763">
        <w:rPr>
          <w:color w:val="000000" w:themeColor="text1"/>
        </w:rPr>
        <w:t xml:space="preserve"> Emesét a Gazdasági Bizottság nem képviselői tagjának.</w:t>
      </w:r>
    </w:p>
    <w:p w14:paraId="6157A058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3./</w:t>
      </w:r>
      <w:r w:rsidRPr="00126763">
        <w:rPr>
          <w:color w:val="000000" w:themeColor="text1"/>
        </w:rPr>
        <w:tab/>
        <w:t>utasítja a polgármestert a szükséges intézkedések megtételére.</w:t>
      </w:r>
    </w:p>
    <w:p w14:paraId="79AF31D2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51174E08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061975C8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19C82A36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</w:p>
    <w:p w14:paraId="2F082812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196/2022.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66F5F4D5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04BE755C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1./</w:t>
      </w:r>
      <w:r w:rsidRPr="00126763">
        <w:rPr>
          <w:color w:val="000000" w:themeColor="text1"/>
        </w:rPr>
        <w:tab/>
        <w:t>visszahívja Balatoni Szilárdot a Sportbizottság nem képviselői tagságából.</w:t>
      </w:r>
    </w:p>
    <w:p w14:paraId="19A90611" w14:textId="77777777" w:rsidR="00492A6C" w:rsidRPr="00126763" w:rsidRDefault="00492A6C" w:rsidP="00492A6C">
      <w:pPr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2./</w:t>
      </w:r>
      <w:r w:rsidRPr="00126763">
        <w:rPr>
          <w:color w:val="000000" w:themeColor="text1"/>
        </w:rPr>
        <w:tab/>
        <w:t>megválasztja Balatoni Szilárdot a Jogi, Igazgatási és Közbiztonsági Bizottság nem képviselői tagjának.</w:t>
      </w:r>
    </w:p>
    <w:p w14:paraId="045A8422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3./</w:t>
      </w:r>
      <w:r w:rsidRPr="00126763">
        <w:rPr>
          <w:color w:val="000000" w:themeColor="text1"/>
        </w:rPr>
        <w:tab/>
        <w:t>utasítja a polgármestert a szükséges intézkedések megtételére.</w:t>
      </w:r>
    </w:p>
    <w:p w14:paraId="1F8BCA8B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50E60731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23AED4B2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052267BE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</w:p>
    <w:p w14:paraId="13F2848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197/2022.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59D39BE4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26105A0A" w14:textId="77777777" w:rsidR="00492A6C" w:rsidRPr="00126763" w:rsidRDefault="00492A6C" w:rsidP="00492A6C">
      <w:pPr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1./</w:t>
      </w:r>
      <w:r w:rsidRPr="00126763">
        <w:rPr>
          <w:color w:val="000000" w:themeColor="text1"/>
        </w:rPr>
        <w:tab/>
        <w:t>megválasztja Varga Róbertet a Sportbizottság nem képviselői tagjának.</w:t>
      </w:r>
    </w:p>
    <w:p w14:paraId="5C5AEDCD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2./</w:t>
      </w:r>
      <w:r w:rsidRPr="00126763">
        <w:rPr>
          <w:color w:val="000000" w:themeColor="text1"/>
        </w:rPr>
        <w:tab/>
        <w:t>utasítja a polgármestert a szükséges intézkedések megtételére.</w:t>
      </w:r>
    </w:p>
    <w:p w14:paraId="2761A5D8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824172C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4B99ECAB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6B19355C" w14:textId="77777777" w:rsidR="00492A6C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4120F113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198/2022.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27CD3A0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0738B787" w14:textId="77777777" w:rsidR="00492A6C" w:rsidRPr="00126763" w:rsidRDefault="00492A6C" w:rsidP="00492A6C">
      <w:pPr>
        <w:autoSpaceDN/>
        <w:ind w:left="1410" w:hanging="87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>1./</w:t>
      </w:r>
      <w:r w:rsidRPr="00126763">
        <w:rPr>
          <w:bCs/>
          <w:iCs/>
          <w:color w:val="000000" w:themeColor="text1"/>
        </w:rPr>
        <w:tab/>
        <w:t>felkéri a Környezetvédelmi és Városfejlesztési Bizottságot, hogy a Duna-sétány terveztetési folyamatának elindulása előtt tartson bejárást, tegyen javaslatokat a Polgármesteri Hivatal felé és véleményezze a Duna-sétány II. fejlesztési koncepcióját.</w:t>
      </w:r>
    </w:p>
    <w:p w14:paraId="25E56F5D" w14:textId="77777777" w:rsidR="00492A6C" w:rsidRPr="00126763" w:rsidRDefault="00492A6C" w:rsidP="00492A6C">
      <w:pPr>
        <w:autoSpaceDN/>
        <w:ind w:left="1410" w:hanging="87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>2./</w:t>
      </w:r>
      <w:r w:rsidRPr="00126763">
        <w:rPr>
          <w:bCs/>
          <w:iCs/>
          <w:color w:val="000000" w:themeColor="text1"/>
        </w:rPr>
        <w:tab/>
        <w:t>utasítja a polgármestert a szükséges intézkedések megtételére</w:t>
      </w:r>
    </w:p>
    <w:p w14:paraId="6DEE1AE6" w14:textId="77777777" w:rsidR="00492A6C" w:rsidRPr="00126763" w:rsidRDefault="00492A6C" w:rsidP="00492A6C">
      <w:pPr>
        <w:autoSpaceDN/>
        <w:ind w:left="1410" w:hanging="870"/>
        <w:jc w:val="both"/>
        <w:textAlignment w:val="auto"/>
        <w:rPr>
          <w:bCs/>
          <w:iCs/>
          <w:color w:val="000000" w:themeColor="text1"/>
        </w:rPr>
      </w:pPr>
    </w:p>
    <w:p w14:paraId="628ADAC5" w14:textId="77777777" w:rsidR="00492A6C" w:rsidRPr="00126763" w:rsidRDefault="00492A6C" w:rsidP="00492A6C">
      <w:pPr>
        <w:autoSpaceDN/>
        <w:ind w:left="1410" w:hanging="87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03F7A318" w14:textId="77777777" w:rsidR="00492A6C" w:rsidRPr="00126763" w:rsidRDefault="00492A6C" w:rsidP="00492A6C">
      <w:pPr>
        <w:autoSpaceDN/>
        <w:ind w:left="1410" w:hanging="87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folyamatos</w:t>
      </w:r>
    </w:p>
    <w:p w14:paraId="4E3875EF" w14:textId="77777777" w:rsidR="00492A6C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7111DB9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199/2022.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16AE427D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63967B0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1./</w:t>
      </w:r>
      <w:r w:rsidRPr="00126763">
        <w:rPr>
          <w:color w:val="000000" w:themeColor="text1"/>
        </w:rPr>
        <w:tab/>
        <w:t>visszahívja Juhász Lajosnét a Környezetvédelmi és Városfejlesztési Bizottság</w:t>
      </w:r>
      <w:r w:rsidRPr="00126763">
        <w:rPr>
          <w:color w:val="000000" w:themeColor="text1"/>
        </w:rPr>
        <w:br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  <w:t>képviselői tagságából.</w:t>
      </w:r>
    </w:p>
    <w:p w14:paraId="534BA034" w14:textId="77777777" w:rsidR="00492A6C" w:rsidRPr="00126763" w:rsidRDefault="00492A6C" w:rsidP="00492A6C">
      <w:pPr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2./</w:t>
      </w:r>
      <w:r w:rsidRPr="00126763">
        <w:rPr>
          <w:color w:val="000000" w:themeColor="text1"/>
        </w:rPr>
        <w:tab/>
        <w:t>megválasztja Juhász Lajosné</w:t>
      </w:r>
      <w:r>
        <w:rPr>
          <w:color w:val="000000" w:themeColor="text1"/>
        </w:rPr>
        <w:t>t</w:t>
      </w:r>
      <w:r w:rsidRPr="00126763">
        <w:rPr>
          <w:color w:val="000000" w:themeColor="text1"/>
        </w:rPr>
        <w:t xml:space="preserve"> az Egészségügyi Bizottság képviselői tagjának.</w:t>
      </w:r>
    </w:p>
    <w:p w14:paraId="174DDFDB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3./</w:t>
      </w:r>
      <w:r w:rsidRPr="00126763">
        <w:rPr>
          <w:color w:val="000000" w:themeColor="text1"/>
        </w:rPr>
        <w:tab/>
        <w:t>utasítja a polgármestert a szükséges intézkedések megtételére.</w:t>
      </w:r>
    </w:p>
    <w:p w14:paraId="21919CCB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A38CF1E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206E94A8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4D49B3F1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1F890642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200/2022.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66C1E66B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7B18BE9" w14:textId="77777777" w:rsidR="00492A6C" w:rsidRPr="00126763" w:rsidRDefault="00492A6C" w:rsidP="00492A6C">
      <w:pPr>
        <w:ind w:left="1407" w:hanging="840"/>
        <w:jc w:val="both"/>
        <w:rPr>
          <w:color w:val="000000" w:themeColor="text1"/>
        </w:rPr>
      </w:pPr>
      <w:r w:rsidRPr="00126763">
        <w:rPr>
          <w:color w:val="000000" w:themeColor="text1"/>
        </w:rPr>
        <w:t>1./</w:t>
      </w:r>
      <w:r w:rsidRPr="00126763">
        <w:rPr>
          <w:color w:val="000000" w:themeColor="text1"/>
        </w:rPr>
        <w:tab/>
        <w:t xml:space="preserve">visszahívja </w:t>
      </w:r>
      <w:proofErr w:type="spellStart"/>
      <w:r w:rsidRPr="00126763">
        <w:rPr>
          <w:color w:val="000000" w:themeColor="text1"/>
        </w:rPr>
        <w:t>Tantosné</w:t>
      </w:r>
      <w:proofErr w:type="spellEnd"/>
      <w:r w:rsidRPr="00126763">
        <w:rPr>
          <w:color w:val="000000" w:themeColor="text1"/>
        </w:rPr>
        <w:t xml:space="preserve"> </w:t>
      </w:r>
      <w:proofErr w:type="spellStart"/>
      <w:r w:rsidRPr="00126763">
        <w:rPr>
          <w:color w:val="000000" w:themeColor="text1"/>
        </w:rPr>
        <w:t>Rostagni</w:t>
      </w:r>
      <w:proofErr w:type="spellEnd"/>
      <w:r w:rsidRPr="00126763">
        <w:rPr>
          <w:color w:val="000000" w:themeColor="text1"/>
        </w:rPr>
        <w:t xml:space="preserve"> Katalint az Egészségügyi Bizottság képviselői tagságából.</w:t>
      </w:r>
    </w:p>
    <w:p w14:paraId="315138D8" w14:textId="77777777" w:rsidR="00492A6C" w:rsidRPr="00126763" w:rsidRDefault="00492A6C" w:rsidP="00492A6C">
      <w:pPr>
        <w:ind w:left="1407" w:hanging="840"/>
        <w:jc w:val="both"/>
        <w:rPr>
          <w:color w:val="000000" w:themeColor="text1"/>
        </w:rPr>
      </w:pPr>
      <w:r w:rsidRPr="00126763">
        <w:rPr>
          <w:color w:val="000000" w:themeColor="text1"/>
        </w:rPr>
        <w:t>2./</w:t>
      </w:r>
      <w:r w:rsidRPr="00126763">
        <w:rPr>
          <w:color w:val="000000" w:themeColor="text1"/>
        </w:rPr>
        <w:tab/>
        <w:t xml:space="preserve">megválasztja </w:t>
      </w:r>
      <w:proofErr w:type="spellStart"/>
      <w:r w:rsidRPr="00126763">
        <w:rPr>
          <w:color w:val="000000" w:themeColor="text1"/>
        </w:rPr>
        <w:t>Tantosné</w:t>
      </w:r>
      <w:proofErr w:type="spellEnd"/>
      <w:r w:rsidRPr="00126763">
        <w:rPr>
          <w:color w:val="000000" w:themeColor="text1"/>
        </w:rPr>
        <w:t xml:space="preserve"> </w:t>
      </w:r>
      <w:proofErr w:type="spellStart"/>
      <w:r w:rsidRPr="00126763">
        <w:rPr>
          <w:color w:val="000000" w:themeColor="text1"/>
        </w:rPr>
        <w:t>Rostagni</w:t>
      </w:r>
      <w:proofErr w:type="spellEnd"/>
      <w:r w:rsidRPr="00126763">
        <w:rPr>
          <w:color w:val="000000" w:themeColor="text1"/>
        </w:rPr>
        <w:t xml:space="preserve"> Katalint Környezetvédelmi és Városfejlesztési Bizottság képviselői </w:t>
      </w:r>
      <w:proofErr w:type="spellStart"/>
      <w:r w:rsidRPr="00126763">
        <w:rPr>
          <w:color w:val="000000" w:themeColor="text1"/>
        </w:rPr>
        <w:t>képviselői</w:t>
      </w:r>
      <w:proofErr w:type="spellEnd"/>
      <w:r w:rsidRPr="00126763">
        <w:rPr>
          <w:color w:val="000000" w:themeColor="text1"/>
        </w:rPr>
        <w:t xml:space="preserve"> tagjának.</w:t>
      </w:r>
    </w:p>
    <w:p w14:paraId="13FE9016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3./</w:t>
      </w:r>
      <w:r w:rsidRPr="00126763">
        <w:rPr>
          <w:color w:val="000000" w:themeColor="text1"/>
        </w:rPr>
        <w:tab/>
        <w:t>utasítja a polgármestert a szükséges intézkedések megtételére.</w:t>
      </w:r>
    </w:p>
    <w:p w14:paraId="27EA58C3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45BF03A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361BD489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azonnal</w:t>
      </w:r>
    </w:p>
    <w:p w14:paraId="64B56216" w14:textId="77777777" w:rsidR="00492A6C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1D80C96D" w14:textId="77777777" w:rsidR="00492A6C" w:rsidRPr="00126763" w:rsidRDefault="00492A6C" w:rsidP="00492A6C">
      <w:pPr>
        <w:suppressAutoHyphens w:val="0"/>
        <w:autoSpaceDN/>
        <w:ind w:left="567" w:hanging="6"/>
        <w:jc w:val="both"/>
        <w:textAlignment w:val="auto"/>
        <w:rPr>
          <w:bCs/>
          <w:color w:val="000000" w:themeColor="text1"/>
        </w:rPr>
      </w:pPr>
    </w:p>
    <w:p w14:paraId="70BC0F7F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201/2022.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79AB5E1D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E467CCA" w14:textId="77777777" w:rsidR="00492A6C" w:rsidRPr="00126763" w:rsidRDefault="00492A6C" w:rsidP="00492A6C">
      <w:pPr>
        <w:pStyle w:val="Listaszerbekezds"/>
        <w:numPr>
          <w:ilvl w:val="0"/>
          <w:numId w:val="7"/>
        </w:numPr>
        <w:autoSpaceDN/>
        <w:jc w:val="both"/>
        <w:textAlignment w:val="auto"/>
        <w:rPr>
          <w:bCs/>
          <w:iCs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felkéri Szabados Ákos polgármestert, hogy biztosítsa a változtatási tilalom elrendelésének törvényességi feltételeit. A törvényességi észrevételeknek megfelelő rendelet-tervezetet terjessze be a soron következő 2022. október 27-ei képviselő-testületi ülésre.</w:t>
      </w:r>
    </w:p>
    <w:p w14:paraId="312E2DC5" w14:textId="77777777" w:rsidR="00492A6C" w:rsidRPr="00126763" w:rsidRDefault="00492A6C" w:rsidP="00492A6C">
      <w:pPr>
        <w:pStyle w:val="Listaszerbekezds"/>
        <w:numPr>
          <w:ilvl w:val="0"/>
          <w:numId w:val="7"/>
        </w:numPr>
        <w:autoSpaceDN/>
        <w:jc w:val="both"/>
        <w:textAlignment w:val="auto"/>
        <w:rPr>
          <w:bCs/>
          <w:iCs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utasítja a polgármestert a szükséges intézkedések megtételére.</w:t>
      </w:r>
    </w:p>
    <w:p w14:paraId="539EB6FB" w14:textId="77777777" w:rsidR="00492A6C" w:rsidRPr="00126763" w:rsidRDefault="00492A6C" w:rsidP="00492A6C">
      <w:pPr>
        <w:autoSpaceDN/>
        <w:jc w:val="both"/>
        <w:textAlignment w:val="auto"/>
        <w:rPr>
          <w:bCs/>
          <w:iCs/>
          <w:color w:val="000000" w:themeColor="text1"/>
        </w:rPr>
      </w:pPr>
    </w:p>
    <w:p w14:paraId="0ADEA1EA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19F6429C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adott</w:t>
      </w:r>
    </w:p>
    <w:p w14:paraId="176621C8" w14:textId="77777777" w:rsidR="00492A6C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442AB798" w14:textId="77777777" w:rsidR="00492A6C" w:rsidRPr="00843B4B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sz w:val="22"/>
          <w:szCs w:val="22"/>
          <w:u w:val="single"/>
        </w:rPr>
      </w:pPr>
      <w:r w:rsidRPr="00843B4B">
        <w:rPr>
          <w:b/>
          <w:bCs/>
          <w:color w:val="000000" w:themeColor="text1"/>
          <w:sz w:val="22"/>
          <w:szCs w:val="22"/>
          <w:u w:val="single"/>
        </w:rPr>
        <w:t xml:space="preserve">202/2022. (IX. 22.) </w:t>
      </w:r>
      <w:proofErr w:type="spellStart"/>
      <w:r w:rsidRPr="00843B4B">
        <w:rPr>
          <w:b/>
          <w:bCs/>
          <w:color w:val="000000" w:themeColor="text1"/>
          <w:sz w:val="22"/>
          <w:szCs w:val="22"/>
          <w:u w:val="single"/>
        </w:rPr>
        <w:t>Ök</w:t>
      </w:r>
      <w:proofErr w:type="spellEnd"/>
      <w:r w:rsidRPr="00843B4B">
        <w:rPr>
          <w:b/>
          <w:bCs/>
          <w:color w:val="000000" w:themeColor="text1"/>
          <w:sz w:val="22"/>
          <w:szCs w:val="22"/>
          <w:u w:val="single"/>
        </w:rPr>
        <w:t>. sz. határozat</w:t>
      </w:r>
    </w:p>
    <w:p w14:paraId="35D21611" w14:textId="77777777" w:rsidR="00492A6C" w:rsidRPr="00843B4B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  <w:sz w:val="22"/>
          <w:szCs w:val="22"/>
        </w:rPr>
      </w:pPr>
      <w:r w:rsidRPr="00843B4B">
        <w:rPr>
          <w:bCs/>
          <w:iCs/>
          <w:color w:val="000000" w:themeColor="text1"/>
          <w:sz w:val="22"/>
          <w:szCs w:val="22"/>
        </w:rPr>
        <w:t xml:space="preserve">a Képviselő-testület </w:t>
      </w:r>
    </w:p>
    <w:p w14:paraId="57A54777" w14:textId="77777777" w:rsidR="00492A6C" w:rsidRPr="00843B4B" w:rsidRDefault="00492A6C" w:rsidP="00492A6C">
      <w:pPr>
        <w:autoSpaceDN/>
        <w:ind w:left="567" w:hanging="6"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843B4B">
        <w:rPr>
          <w:bCs/>
          <w:iCs/>
          <w:color w:val="000000" w:themeColor="text1"/>
          <w:sz w:val="22"/>
          <w:szCs w:val="22"/>
        </w:rPr>
        <w:t xml:space="preserve">nem fogadja el az előterjesztésben szereplő </w:t>
      </w:r>
      <w:r>
        <w:rPr>
          <w:bCs/>
          <w:iCs/>
          <w:color w:val="000000" w:themeColor="text1"/>
          <w:sz w:val="22"/>
          <w:szCs w:val="22"/>
        </w:rPr>
        <w:t xml:space="preserve">„a </w:t>
      </w:r>
      <w:r w:rsidRPr="00843B4B">
        <w:rPr>
          <w:rFonts w:eastAsia="Noto Sans CJK SC Regular" w:cs="FreeSans"/>
          <w:color w:val="000000" w:themeColor="text1"/>
          <w:kern w:val="2"/>
          <w:sz w:val="22"/>
          <w:szCs w:val="22"/>
          <w:lang w:eastAsia="zh-CN" w:bidi="hi-IN"/>
        </w:rPr>
        <w:t>változtatási tilalom elrendeléséről szóló 16/2022. (VII. 15.) önkormányzati rendelet hatályon kívül helyezéséről</w:t>
      </w:r>
      <w:r>
        <w:rPr>
          <w:rFonts w:eastAsia="Noto Sans CJK SC Regular" w:cs="FreeSans"/>
          <w:color w:val="000000" w:themeColor="text1"/>
          <w:kern w:val="2"/>
          <w:sz w:val="22"/>
          <w:szCs w:val="22"/>
          <w:lang w:eastAsia="zh-CN" w:bidi="hi-IN"/>
        </w:rPr>
        <w:t xml:space="preserve">” szóló </w:t>
      </w:r>
      <w:r w:rsidRPr="00843B4B">
        <w:rPr>
          <w:color w:val="000000" w:themeColor="text1"/>
          <w:sz w:val="22"/>
          <w:szCs w:val="22"/>
        </w:rPr>
        <w:t>eredeti rendelet-tervezet hatálybalépésének időpontját</w:t>
      </w:r>
      <w:r w:rsidRPr="00843B4B">
        <w:rPr>
          <w:iCs/>
          <w:color w:val="000000" w:themeColor="text1"/>
          <w:sz w:val="22"/>
          <w:szCs w:val="22"/>
        </w:rPr>
        <w:t>.</w:t>
      </w:r>
    </w:p>
    <w:p w14:paraId="7AB39065" w14:textId="77777777" w:rsidR="00492A6C" w:rsidRPr="00843B4B" w:rsidRDefault="00492A6C" w:rsidP="00492A6C">
      <w:pPr>
        <w:autoSpaceDN/>
        <w:jc w:val="both"/>
        <w:textAlignment w:val="auto"/>
        <w:rPr>
          <w:bCs/>
          <w:iCs/>
          <w:color w:val="000000" w:themeColor="text1"/>
          <w:sz w:val="22"/>
          <w:szCs w:val="22"/>
        </w:rPr>
      </w:pPr>
    </w:p>
    <w:p w14:paraId="55B76FAC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Felelős:</w:t>
      </w:r>
      <w:r w:rsidRPr="00126763">
        <w:rPr>
          <w:bCs/>
          <w:iCs/>
          <w:color w:val="000000" w:themeColor="text1"/>
        </w:rPr>
        <w:t xml:space="preserve"> Szabados Ákos polgármester</w:t>
      </w:r>
    </w:p>
    <w:p w14:paraId="7943F26C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  <w:u w:val="single"/>
        </w:rPr>
        <w:t>Határidő:</w:t>
      </w:r>
      <w:r w:rsidRPr="00126763">
        <w:rPr>
          <w:bCs/>
          <w:iCs/>
          <w:color w:val="000000" w:themeColor="text1"/>
        </w:rPr>
        <w:t xml:space="preserve"> adott</w:t>
      </w:r>
    </w:p>
    <w:p w14:paraId="3EB80A60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color w:val="000000" w:themeColor="text1"/>
        </w:rPr>
      </w:pPr>
    </w:p>
    <w:p w14:paraId="3572E981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203/2022.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1474D188" w14:textId="77777777" w:rsidR="00492A6C" w:rsidRPr="00126763" w:rsidRDefault="00492A6C" w:rsidP="00492A6C">
      <w:pPr>
        <w:ind w:left="539"/>
        <w:jc w:val="both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609715D0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1. kötelezettséget vállal az alábbi feladatok megvalósításához szükséges pénzügyi fedezet 2023. évi költségvetésben történő biztosítására</w:t>
      </w:r>
    </w:p>
    <w:p w14:paraId="1F2CAA60" w14:textId="77777777" w:rsidR="00492A6C" w:rsidRPr="00126763" w:rsidRDefault="00492A6C" w:rsidP="00492A6C">
      <w:pPr>
        <w:ind w:left="720"/>
        <w:jc w:val="both"/>
        <w:rPr>
          <w:color w:val="000000" w:themeColor="text1"/>
        </w:rPr>
      </w:pPr>
    </w:p>
    <w:p w14:paraId="0F90E83D" w14:textId="77777777" w:rsidR="00492A6C" w:rsidRPr="00126763" w:rsidRDefault="00492A6C" w:rsidP="00492A6C">
      <w:pPr>
        <w:pStyle w:val="Szvegtrz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126763">
        <w:rPr>
          <w:b/>
          <w:color w:val="000000" w:themeColor="text1"/>
        </w:rPr>
        <w:t>I. INTÉZMÉNYEK</w:t>
      </w:r>
    </w:p>
    <w:p w14:paraId="452A2AF3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  <w:r w:rsidRPr="00126763">
        <w:rPr>
          <w:b/>
          <w:color w:val="000000" w:themeColor="text1"/>
          <w:highlight w:val="lightGray"/>
        </w:rPr>
        <w:t>1. Közbeszerzési eljárás megindításához szükséges előzetes kötelezettségvállalások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492A6C" w:rsidRPr="00126763" w14:paraId="12683059" w14:textId="77777777" w:rsidTr="00DE3CFE">
        <w:tc>
          <w:tcPr>
            <w:tcW w:w="9203" w:type="dxa"/>
            <w:gridSpan w:val="2"/>
            <w:shd w:val="clear" w:color="auto" w:fill="auto"/>
          </w:tcPr>
          <w:p w14:paraId="7DBE8E5B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Szociális Foglalkoztató</w:t>
            </w:r>
          </w:p>
        </w:tc>
      </w:tr>
      <w:tr w:rsidR="00492A6C" w:rsidRPr="00126763" w14:paraId="6CB269C7" w14:textId="77777777" w:rsidTr="00DE3CFE">
        <w:tc>
          <w:tcPr>
            <w:tcW w:w="6905" w:type="dxa"/>
            <w:shd w:val="clear" w:color="auto" w:fill="auto"/>
          </w:tcPr>
          <w:p w14:paraId="42138067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8" w:type="dxa"/>
            <w:shd w:val="clear" w:color="auto" w:fill="auto"/>
          </w:tcPr>
          <w:p w14:paraId="0131C07F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156B697F" w14:textId="77777777" w:rsidTr="00DE3CFE">
        <w:tc>
          <w:tcPr>
            <w:tcW w:w="6905" w:type="dxa"/>
            <w:shd w:val="clear" w:color="auto" w:fill="auto"/>
          </w:tcPr>
          <w:p w14:paraId="1390E67E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Illegális hulladék elszállítása</w:t>
            </w:r>
          </w:p>
        </w:tc>
        <w:tc>
          <w:tcPr>
            <w:tcW w:w="2298" w:type="dxa"/>
            <w:shd w:val="clear" w:color="auto" w:fill="auto"/>
          </w:tcPr>
          <w:p w14:paraId="38E71DB5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43 200 000 </w:t>
            </w:r>
          </w:p>
        </w:tc>
      </w:tr>
      <w:tr w:rsidR="00492A6C" w:rsidRPr="00126763" w14:paraId="31B894A5" w14:textId="77777777" w:rsidTr="00DE3CFE">
        <w:tc>
          <w:tcPr>
            <w:tcW w:w="6905" w:type="dxa"/>
            <w:shd w:val="clear" w:color="auto" w:fill="auto"/>
          </w:tcPr>
          <w:p w14:paraId="54BADE37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Közterületi fűnyírás, kiemelt gyepfelületek öntözőhálózatának    folyamatos fenntartása</w:t>
            </w:r>
          </w:p>
        </w:tc>
        <w:tc>
          <w:tcPr>
            <w:tcW w:w="2298" w:type="dxa"/>
            <w:shd w:val="clear" w:color="auto" w:fill="auto"/>
          </w:tcPr>
          <w:p w14:paraId="1FEBBCD9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72 000 000</w:t>
            </w:r>
          </w:p>
        </w:tc>
      </w:tr>
      <w:tr w:rsidR="00492A6C" w:rsidRPr="00126763" w14:paraId="063ED55A" w14:textId="77777777" w:rsidTr="00DE3CFE">
        <w:tc>
          <w:tcPr>
            <w:tcW w:w="6905" w:type="dxa"/>
            <w:shd w:val="clear" w:color="auto" w:fill="auto"/>
          </w:tcPr>
          <w:p w14:paraId="112B402E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98" w:type="dxa"/>
            <w:shd w:val="clear" w:color="auto" w:fill="auto"/>
          </w:tcPr>
          <w:p w14:paraId="4349EE11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115 200 000 </w:t>
            </w:r>
          </w:p>
        </w:tc>
      </w:tr>
    </w:tbl>
    <w:p w14:paraId="338B82A3" w14:textId="77777777" w:rsidR="00492A6C" w:rsidRDefault="00492A6C" w:rsidP="00492A6C">
      <w:pPr>
        <w:pStyle w:val="Szvegtrzs"/>
        <w:rPr>
          <w:b/>
          <w:color w:val="000000" w:themeColor="text1"/>
        </w:rPr>
      </w:pPr>
    </w:p>
    <w:p w14:paraId="0A1F6FC0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78"/>
      </w:tblGrid>
      <w:tr w:rsidR="00492A6C" w:rsidRPr="00126763" w14:paraId="18C0AA20" w14:textId="77777777" w:rsidTr="00DE3CFE">
        <w:tc>
          <w:tcPr>
            <w:tcW w:w="9061" w:type="dxa"/>
            <w:gridSpan w:val="2"/>
            <w:shd w:val="clear" w:color="auto" w:fill="auto"/>
          </w:tcPr>
          <w:p w14:paraId="730EC5A1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Humán Szolgáltatások Intézménye</w:t>
            </w:r>
          </w:p>
        </w:tc>
      </w:tr>
      <w:tr w:rsidR="00492A6C" w:rsidRPr="00126763" w14:paraId="2D172B5C" w14:textId="77777777" w:rsidTr="00DE3CFE">
        <w:tc>
          <w:tcPr>
            <w:tcW w:w="6783" w:type="dxa"/>
            <w:shd w:val="clear" w:color="auto" w:fill="auto"/>
          </w:tcPr>
          <w:p w14:paraId="324B5230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78" w:type="dxa"/>
            <w:shd w:val="clear" w:color="auto" w:fill="auto"/>
          </w:tcPr>
          <w:p w14:paraId="0E9CB6A2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595E8D2" w14:textId="77777777" w:rsidTr="00DE3CFE">
        <w:tc>
          <w:tcPr>
            <w:tcW w:w="6783" w:type="dxa"/>
            <w:shd w:val="clear" w:color="auto" w:fill="auto"/>
          </w:tcPr>
          <w:p w14:paraId="6CE73F56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Szállítási szolgáltatás (szociális étkezés)</w:t>
            </w:r>
          </w:p>
        </w:tc>
        <w:tc>
          <w:tcPr>
            <w:tcW w:w="2278" w:type="dxa"/>
            <w:shd w:val="clear" w:color="auto" w:fill="auto"/>
          </w:tcPr>
          <w:p w14:paraId="7E75BB0D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22 278 000</w:t>
            </w:r>
          </w:p>
        </w:tc>
      </w:tr>
      <w:tr w:rsidR="00492A6C" w:rsidRPr="00126763" w14:paraId="7AA609C5" w14:textId="77777777" w:rsidTr="00DE3CFE">
        <w:tc>
          <w:tcPr>
            <w:tcW w:w="6783" w:type="dxa"/>
            <w:shd w:val="clear" w:color="auto" w:fill="auto"/>
          </w:tcPr>
          <w:p w14:paraId="631186F2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78" w:type="dxa"/>
            <w:shd w:val="clear" w:color="auto" w:fill="auto"/>
          </w:tcPr>
          <w:p w14:paraId="3272D6C5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 22 278 000</w:t>
            </w:r>
          </w:p>
        </w:tc>
      </w:tr>
    </w:tbl>
    <w:p w14:paraId="4ED1D256" w14:textId="77777777" w:rsidR="00492A6C" w:rsidRPr="00126763" w:rsidRDefault="00492A6C" w:rsidP="00492A6C">
      <w:pPr>
        <w:pStyle w:val="Szvegtrzs"/>
        <w:rPr>
          <w:color w:val="000000" w:themeColor="text1"/>
        </w:rPr>
      </w:pPr>
    </w:p>
    <w:p w14:paraId="627F0C2D" w14:textId="77777777" w:rsidR="00492A6C" w:rsidRPr="00126763" w:rsidRDefault="00492A6C" w:rsidP="00492A6C">
      <w:pPr>
        <w:pStyle w:val="Szvegtrzs"/>
        <w:rPr>
          <w:b/>
          <w:color w:val="000000" w:themeColor="text1"/>
          <w:highlight w:val="lightGray"/>
        </w:rPr>
      </w:pPr>
      <w:r w:rsidRPr="00126763">
        <w:rPr>
          <w:b/>
          <w:color w:val="000000" w:themeColor="text1"/>
          <w:highlight w:val="lightGray"/>
        </w:rPr>
        <w:t>2. Egyszerű beszerzési eljárás megindításához szükséges előzetes kötelezettségvállalások</w:t>
      </w:r>
    </w:p>
    <w:p w14:paraId="3F02F982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78"/>
      </w:tblGrid>
      <w:tr w:rsidR="00492A6C" w:rsidRPr="00126763" w14:paraId="32C514CD" w14:textId="77777777" w:rsidTr="00DE3CFE">
        <w:tc>
          <w:tcPr>
            <w:tcW w:w="9061" w:type="dxa"/>
            <w:gridSpan w:val="2"/>
            <w:shd w:val="clear" w:color="auto" w:fill="auto"/>
          </w:tcPr>
          <w:p w14:paraId="702ABDED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lastRenderedPageBreak/>
              <w:t>Szociális Foglalkoztató</w:t>
            </w:r>
          </w:p>
        </w:tc>
      </w:tr>
      <w:tr w:rsidR="00492A6C" w:rsidRPr="00126763" w14:paraId="1B67D3CD" w14:textId="77777777" w:rsidTr="00DE3CFE">
        <w:tc>
          <w:tcPr>
            <w:tcW w:w="6783" w:type="dxa"/>
            <w:shd w:val="clear" w:color="auto" w:fill="auto"/>
          </w:tcPr>
          <w:p w14:paraId="4DBBBEEF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78" w:type="dxa"/>
            <w:shd w:val="clear" w:color="auto" w:fill="auto"/>
          </w:tcPr>
          <w:p w14:paraId="3698B516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3629256" w14:textId="77777777" w:rsidTr="00DE3CFE">
        <w:tc>
          <w:tcPr>
            <w:tcW w:w="6783" w:type="dxa"/>
            <w:shd w:val="clear" w:color="auto" w:fill="auto"/>
          </w:tcPr>
          <w:p w14:paraId="79352BE5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 xml:space="preserve">Kandeláberek </w:t>
            </w:r>
            <w:proofErr w:type="spellStart"/>
            <w:r w:rsidRPr="00126763">
              <w:rPr>
                <w:color w:val="000000" w:themeColor="text1"/>
              </w:rPr>
              <w:t>virágosítása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14:paraId="07E1FAE3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11 400 000</w:t>
            </w:r>
          </w:p>
        </w:tc>
      </w:tr>
      <w:tr w:rsidR="00492A6C" w:rsidRPr="00126763" w14:paraId="51E44C17" w14:textId="77777777" w:rsidTr="00DE3CFE">
        <w:tc>
          <w:tcPr>
            <w:tcW w:w="6783" w:type="dxa"/>
            <w:shd w:val="clear" w:color="auto" w:fill="auto"/>
          </w:tcPr>
          <w:p w14:paraId="7794A5BC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Játszóterek karbantartása</w:t>
            </w:r>
          </w:p>
        </w:tc>
        <w:tc>
          <w:tcPr>
            <w:tcW w:w="2278" w:type="dxa"/>
            <w:shd w:val="clear" w:color="auto" w:fill="auto"/>
          </w:tcPr>
          <w:p w14:paraId="1CA71BDA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7 200 000</w:t>
            </w:r>
          </w:p>
        </w:tc>
      </w:tr>
      <w:tr w:rsidR="00492A6C" w:rsidRPr="00126763" w14:paraId="231BB249" w14:textId="77777777" w:rsidTr="00DE3CFE">
        <w:tc>
          <w:tcPr>
            <w:tcW w:w="6783" w:type="dxa"/>
            <w:shd w:val="clear" w:color="auto" w:fill="auto"/>
          </w:tcPr>
          <w:p w14:paraId="3E47FCA6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Közterületek szezonális és rendkívüli takarítása</w:t>
            </w:r>
          </w:p>
        </w:tc>
        <w:tc>
          <w:tcPr>
            <w:tcW w:w="2278" w:type="dxa"/>
            <w:shd w:val="clear" w:color="auto" w:fill="auto"/>
          </w:tcPr>
          <w:p w14:paraId="6AB4548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14 990 000</w:t>
            </w:r>
          </w:p>
        </w:tc>
      </w:tr>
      <w:tr w:rsidR="00492A6C" w:rsidRPr="00126763" w14:paraId="0D7BFCC1" w14:textId="77777777" w:rsidTr="00DE3CFE">
        <w:tc>
          <w:tcPr>
            <w:tcW w:w="6783" w:type="dxa"/>
            <w:shd w:val="clear" w:color="auto" w:fill="auto"/>
          </w:tcPr>
          <w:p w14:paraId="78935BEE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Egynyári virágok beszerzése</w:t>
            </w:r>
          </w:p>
        </w:tc>
        <w:tc>
          <w:tcPr>
            <w:tcW w:w="2278" w:type="dxa"/>
            <w:shd w:val="clear" w:color="auto" w:fill="auto"/>
          </w:tcPr>
          <w:p w14:paraId="483AA941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6 000 000</w:t>
            </w:r>
          </w:p>
        </w:tc>
      </w:tr>
      <w:tr w:rsidR="00492A6C" w:rsidRPr="00126763" w14:paraId="07A10AAE" w14:textId="77777777" w:rsidTr="00DE3CFE">
        <w:tc>
          <w:tcPr>
            <w:tcW w:w="6783" w:type="dxa"/>
            <w:shd w:val="clear" w:color="auto" w:fill="auto"/>
          </w:tcPr>
          <w:p w14:paraId="689C3F4B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 xml:space="preserve">Közterületek általános fenntartási munkái                                                        </w:t>
            </w:r>
          </w:p>
        </w:tc>
        <w:tc>
          <w:tcPr>
            <w:tcW w:w="2278" w:type="dxa"/>
            <w:shd w:val="clear" w:color="auto" w:fill="auto"/>
          </w:tcPr>
          <w:p w14:paraId="4D350F8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14 500 000 </w:t>
            </w:r>
          </w:p>
        </w:tc>
      </w:tr>
      <w:tr w:rsidR="00492A6C" w:rsidRPr="00126763" w14:paraId="3EA3F031" w14:textId="77777777" w:rsidTr="00DE3CFE">
        <w:tc>
          <w:tcPr>
            <w:tcW w:w="6783" w:type="dxa"/>
            <w:shd w:val="clear" w:color="auto" w:fill="auto"/>
          </w:tcPr>
          <w:p w14:paraId="482372E0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Duna sétány fenntartása</w:t>
            </w:r>
          </w:p>
        </w:tc>
        <w:tc>
          <w:tcPr>
            <w:tcW w:w="2278" w:type="dxa"/>
            <w:shd w:val="clear" w:color="auto" w:fill="auto"/>
          </w:tcPr>
          <w:p w14:paraId="12FAE80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14 990 000</w:t>
            </w:r>
          </w:p>
        </w:tc>
      </w:tr>
      <w:tr w:rsidR="00492A6C" w:rsidRPr="00126763" w14:paraId="74F8AB37" w14:textId="77777777" w:rsidTr="00DE3CFE">
        <w:trPr>
          <w:trHeight w:val="401"/>
        </w:trPr>
        <w:tc>
          <w:tcPr>
            <w:tcW w:w="6783" w:type="dxa"/>
            <w:shd w:val="clear" w:color="auto" w:fill="auto"/>
          </w:tcPr>
          <w:p w14:paraId="3242629D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Hóeltakarítás</w:t>
            </w:r>
          </w:p>
        </w:tc>
        <w:tc>
          <w:tcPr>
            <w:tcW w:w="2278" w:type="dxa"/>
            <w:shd w:val="clear" w:color="auto" w:fill="auto"/>
          </w:tcPr>
          <w:p w14:paraId="37CE009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 4 200 000</w:t>
            </w:r>
          </w:p>
        </w:tc>
      </w:tr>
      <w:tr w:rsidR="00492A6C" w:rsidRPr="00126763" w14:paraId="53310F7D" w14:textId="77777777" w:rsidTr="00DE3CFE">
        <w:tc>
          <w:tcPr>
            <w:tcW w:w="6783" w:type="dxa"/>
            <w:shd w:val="clear" w:color="auto" w:fill="auto"/>
          </w:tcPr>
          <w:p w14:paraId="02CD5671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Közbeszerzési eljárások</w:t>
            </w:r>
          </w:p>
        </w:tc>
        <w:tc>
          <w:tcPr>
            <w:tcW w:w="2278" w:type="dxa"/>
            <w:shd w:val="clear" w:color="auto" w:fill="auto"/>
          </w:tcPr>
          <w:p w14:paraId="1A79F17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 5 640 000</w:t>
            </w:r>
          </w:p>
        </w:tc>
      </w:tr>
      <w:tr w:rsidR="00492A6C" w:rsidRPr="00126763" w14:paraId="5BFA0BBD" w14:textId="77777777" w:rsidTr="00DE3CFE">
        <w:tc>
          <w:tcPr>
            <w:tcW w:w="6783" w:type="dxa"/>
            <w:shd w:val="clear" w:color="auto" w:fill="auto"/>
          </w:tcPr>
          <w:p w14:paraId="1C2C142A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Villamos energia beszerzés</w:t>
            </w:r>
          </w:p>
        </w:tc>
        <w:tc>
          <w:tcPr>
            <w:tcW w:w="2278" w:type="dxa"/>
            <w:shd w:val="clear" w:color="auto" w:fill="auto"/>
          </w:tcPr>
          <w:p w14:paraId="620E5C5B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 2 601 976</w:t>
            </w:r>
          </w:p>
        </w:tc>
      </w:tr>
      <w:tr w:rsidR="00492A6C" w:rsidRPr="00126763" w14:paraId="6DF72F0D" w14:textId="77777777" w:rsidTr="00DE3CFE">
        <w:tc>
          <w:tcPr>
            <w:tcW w:w="6783" w:type="dxa"/>
            <w:shd w:val="clear" w:color="auto" w:fill="auto"/>
          </w:tcPr>
          <w:p w14:paraId="22A13518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78" w:type="dxa"/>
            <w:shd w:val="clear" w:color="auto" w:fill="auto"/>
          </w:tcPr>
          <w:p w14:paraId="1D7E8E9F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 81 521 976</w:t>
            </w:r>
          </w:p>
          <w:p w14:paraId="1B322662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</w:p>
        </w:tc>
      </w:tr>
      <w:tr w:rsidR="00492A6C" w:rsidRPr="00126763" w14:paraId="0CA4AE9C" w14:textId="77777777" w:rsidTr="00DE3CFE">
        <w:tc>
          <w:tcPr>
            <w:tcW w:w="9061" w:type="dxa"/>
            <w:gridSpan w:val="2"/>
            <w:shd w:val="clear" w:color="auto" w:fill="auto"/>
          </w:tcPr>
          <w:p w14:paraId="3ED5016E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Humán Szolgáltatások Intézménye</w:t>
            </w:r>
          </w:p>
        </w:tc>
      </w:tr>
      <w:tr w:rsidR="00492A6C" w:rsidRPr="00126763" w14:paraId="035A5641" w14:textId="77777777" w:rsidTr="00DE3CFE">
        <w:tc>
          <w:tcPr>
            <w:tcW w:w="6783" w:type="dxa"/>
            <w:shd w:val="clear" w:color="auto" w:fill="auto"/>
          </w:tcPr>
          <w:p w14:paraId="24CB3B64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78" w:type="dxa"/>
            <w:shd w:val="clear" w:color="auto" w:fill="auto"/>
          </w:tcPr>
          <w:p w14:paraId="23B21EF5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D26059E" w14:textId="77777777" w:rsidTr="00DE3CFE">
        <w:tc>
          <w:tcPr>
            <w:tcW w:w="6783" w:type="dxa"/>
            <w:shd w:val="clear" w:color="auto" w:fill="auto"/>
          </w:tcPr>
          <w:p w14:paraId="3BABA666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Informatikai üzemeltetés és kapcsolódó szolgáltatások</w:t>
            </w:r>
          </w:p>
        </w:tc>
        <w:tc>
          <w:tcPr>
            <w:tcW w:w="2278" w:type="dxa"/>
            <w:shd w:val="clear" w:color="auto" w:fill="auto"/>
          </w:tcPr>
          <w:p w14:paraId="431B660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8 691 000</w:t>
            </w:r>
          </w:p>
        </w:tc>
      </w:tr>
      <w:tr w:rsidR="00492A6C" w:rsidRPr="00126763" w14:paraId="3A2DA027" w14:textId="77777777" w:rsidTr="00DE3CFE">
        <w:tc>
          <w:tcPr>
            <w:tcW w:w="6783" w:type="dxa"/>
            <w:shd w:val="clear" w:color="auto" w:fill="auto"/>
          </w:tcPr>
          <w:p w14:paraId="06B24788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Irodaszer, nyomtatvány</w:t>
            </w:r>
          </w:p>
        </w:tc>
        <w:tc>
          <w:tcPr>
            <w:tcW w:w="2278" w:type="dxa"/>
            <w:shd w:val="clear" w:color="auto" w:fill="auto"/>
          </w:tcPr>
          <w:p w14:paraId="006EEAAD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7 688 000</w:t>
            </w:r>
          </w:p>
        </w:tc>
      </w:tr>
      <w:tr w:rsidR="00492A6C" w:rsidRPr="00126763" w14:paraId="705DF58D" w14:textId="77777777" w:rsidTr="00DE3CFE">
        <w:tc>
          <w:tcPr>
            <w:tcW w:w="6783" w:type="dxa"/>
            <w:shd w:val="clear" w:color="auto" w:fill="auto"/>
          </w:tcPr>
          <w:p w14:paraId="0365BF94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Tisztítószer beszerzés</w:t>
            </w:r>
          </w:p>
        </w:tc>
        <w:tc>
          <w:tcPr>
            <w:tcW w:w="2278" w:type="dxa"/>
            <w:shd w:val="clear" w:color="auto" w:fill="auto"/>
          </w:tcPr>
          <w:p w14:paraId="717353AD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11 811 000</w:t>
            </w:r>
          </w:p>
        </w:tc>
      </w:tr>
      <w:tr w:rsidR="00492A6C" w:rsidRPr="00126763" w14:paraId="6C142532" w14:textId="77777777" w:rsidTr="00DE3CFE">
        <w:tc>
          <w:tcPr>
            <w:tcW w:w="6783" w:type="dxa"/>
            <w:shd w:val="clear" w:color="auto" w:fill="auto"/>
          </w:tcPr>
          <w:p w14:paraId="5FA21D0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Takarítás</w:t>
            </w:r>
          </w:p>
        </w:tc>
        <w:tc>
          <w:tcPr>
            <w:tcW w:w="2278" w:type="dxa"/>
            <w:shd w:val="clear" w:color="auto" w:fill="auto"/>
          </w:tcPr>
          <w:p w14:paraId="69408AA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10 898 000</w:t>
            </w:r>
          </w:p>
        </w:tc>
      </w:tr>
      <w:tr w:rsidR="00492A6C" w:rsidRPr="00126763" w14:paraId="34B4C5E4" w14:textId="77777777" w:rsidTr="00DE3CFE">
        <w:tc>
          <w:tcPr>
            <w:tcW w:w="6783" w:type="dxa"/>
            <w:shd w:val="clear" w:color="auto" w:fill="auto"/>
          </w:tcPr>
          <w:p w14:paraId="5BE3EB05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78" w:type="dxa"/>
            <w:shd w:val="clear" w:color="auto" w:fill="auto"/>
          </w:tcPr>
          <w:p w14:paraId="51BC0265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  39 088 000</w:t>
            </w:r>
          </w:p>
        </w:tc>
      </w:tr>
    </w:tbl>
    <w:p w14:paraId="16189692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2275"/>
      </w:tblGrid>
      <w:tr w:rsidR="00492A6C" w:rsidRPr="00126763" w14:paraId="028345D4" w14:textId="77777777" w:rsidTr="00DE3CFE">
        <w:tc>
          <w:tcPr>
            <w:tcW w:w="9211" w:type="dxa"/>
            <w:gridSpan w:val="2"/>
            <w:shd w:val="clear" w:color="auto" w:fill="auto"/>
          </w:tcPr>
          <w:p w14:paraId="4855113E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Csili Művelődési Központ</w:t>
            </w:r>
          </w:p>
        </w:tc>
      </w:tr>
      <w:tr w:rsidR="00492A6C" w:rsidRPr="00126763" w14:paraId="6A0D522F" w14:textId="77777777" w:rsidTr="00DE3CFE">
        <w:tc>
          <w:tcPr>
            <w:tcW w:w="6912" w:type="dxa"/>
            <w:shd w:val="clear" w:color="auto" w:fill="auto"/>
          </w:tcPr>
          <w:p w14:paraId="011A8261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9" w:type="dxa"/>
            <w:shd w:val="clear" w:color="auto" w:fill="auto"/>
          </w:tcPr>
          <w:p w14:paraId="710864BB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323DEA8" w14:textId="77777777" w:rsidTr="00DE3CFE">
        <w:tc>
          <w:tcPr>
            <w:tcW w:w="6912" w:type="dxa"/>
            <w:shd w:val="clear" w:color="auto" w:fill="auto"/>
          </w:tcPr>
          <w:p w14:paraId="1C16D6A1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Rendezvénybiztosítás</w:t>
            </w:r>
          </w:p>
        </w:tc>
        <w:tc>
          <w:tcPr>
            <w:tcW w:w="2299" w:type="dxa"/>
            <w:shd w:val="clear" w:color="auto" w:fill="auto"/>
          </w:tcPr>
          <w:p w14:paraId="33349423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9 360 000</w:t>
            </w:r>
          </w:p>
        </w:tc>
      </w:tr>
      <w:tr w:rsidR="00492A6C" w:rsidRPr="00126763" w14:paraId="3792570E" w14:textId="77777777" w:rsidTr="00DE3CFE">
        <w:tc>
          <w:tcPr>
            <w:tcW w:w="6912" w:type="dxa"/>
            <w:shd w:val="clear" w:color="auto" w:fill="auto"/>
          </w:tcPr>
          <w:p w14:paraId="122181A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Biztonsági szolgálat</w:t>
            </w:r>
          </w:p>
        </w:tc>
        <w:tc>
          <w:tcPr>
            <w:tcW w:w="2299" w:type="dxa"/>
            <w:shd w:val="clear" w:color="auto" w:fill="auto"/>
          </w:tcPr>
          <w:p w14:paraId="2A77234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14 019 000</w:t>
            </w:r>
          </w:p>
        </w:tc>
      </w:tr>
      <w:tr w:rsidR="00492A6C" w:rsidRPr="00126763" w14:paraId="461624B0" w14:textId="77777777" w:rsidTr="00DE3CFE">
        <w:tc>
          <w:tcPr>
            <w:tcW w:w="6912" w:type="dxa"/>
            <w:shd w:val="clear" w:color="auto" w:fill="auto"/>
          </w:tcPr>
          <w:p w14:paraId="04228743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99" w:type="dxa"/>
            <w:shd w:val="clear" w:color="auto" w:fill="auto"/>
          </w:tcPr>
          <w:p w14:paraId="3BABBA48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23 379 000</w:t>
            </w:r>
          </w:p>
        </w:tc>
      </w:tr>
    </w:tbl>
    <w:p w14:paraId="5A8A472E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p w14:paraId="05D9A859" w14:textId="77777777" w:rsidR="00492A6C" w:rsidRPr="00126763" w:rsidRDefault="00492A6C" w:rsidP="00492A6C">
      <w:pPr>
        <w:pStyle w:val="Szvegtrzs"/>
        <w:rPr>
          <w:b/>
          <w:color w:val="000000" w:themeColor="text1"/>
          <w:highlight w:val="lightGray"/>
        </w:rPr>
      </w:pPr>
      <w:r w:rsidRPr="00126763">
        <w:rPr>
          <w:b/>
          <w:color w:val="000000" w:themeColor="text1"/>
          <w:highlight w:val="lightGray"/>
        </w:rPr>
        <w:t>2. Egyszerű beszerzési eljárás megindításához szükséges előzetes kötelezettségvállalások</w:t>
      </w:r>
    </w:p>
    <w:p w14:paraId="0A1C22BF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79"/>
      </w:tblGrid>
      <w:tr w:rsidR="00492A6C" w:rsidRPr="00126763" w14:paraId="2D9ED6B1" w14:textId="77777777" w:rsidTr="00DE3CFE">
        <w:tc>
          <w:tcPr>
            <w:tcW w:w="9211" w:type="dxa"/>
            <w:gridSpan w:val="2"/>
            <w:shd w:val="clear" w:color="auto" w:fill="auto"/>
          </w:tcPr>
          <w:p w14:paraId="746DA6A4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GAMESZ</w:t>
            </w:r>
          </w:p>
        </w:tc>
      </w:tr>
      <w:tr w:rsidR="00492A6C" w:rsidRPr="00126763" w14:paraId="58ABF063" w14:textId="77777777" w:rsidTr="00DE3CFE">
        <w:tc>
          <w:tcPr>
            <w:tcW w:w="6912" w:type="dxa"/>
            <w:shd w:val="clear" w:color="auto" w:fill="auto"/>
          </w:tcPr>
          <w:p w14:paraId="419F1A8B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9" w:type="dxa"/>
            <w:shd w:val="clear" w:color="auto" w:fill="auto"/>
          </w:tcPr>
          <w:p w14:paraId="0FCA22F6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518C0D4" w14:textId="77777777" w:rsidTr="00DE3CFE">
        <w:tc>
          <w:tcPr>
            <w:tcW w:w="6912" w:type="dxa"/>
            <w:shd w:val="clear" w:color="auto" w:fill="auto"/>
          </w:tcPr>
          <w:p w14:paraId="5731E89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Villamos energia beszerzés</w:t>
            </w:r>
          </w:p>
        </w:tc>
        <w:tc>
          <w:tcPr>
            <w:tcW w:w="2299" w:type="dxa"/>
            <w:shd w:val="clear" w:color="auto" w:fill="auto"/>
          </w:tcPr>
          <w:p w14:paraId="30B40461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4 236 593</w:t>
            </w:r>
          </w:p>
        </w:tc>
      </w:tr>
      <w:tr w:rsidR="00492A6C" w:rsidRPr="00126763" w14:paraId="39A402C5" w14:textId="77777777" w:rsidTr="00DE3CFE">
        <w:tc>
          <w:tcPr>
            <w:tcW w:w="6912" w:type="dxa"/>
            <w:shd w:val="clear" w:color="auto" w:fill="auto"/>
          </w:tcPr>
          <w:p w14:paraId="21AA3259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Összesen</w:t>
            </w:r>
          </w:p>
        </w:tc>
        <w:tc>
          <w:tcPr>
            <w:tcW w:w="2299" w:type="dxa"/>
            <w:shd w:val="clear" w:color="auto" w:fill="auto"/>
          </w:tcPr>
          <w:p w14:paraId="195A560D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  4 236 593</w:t>
            </w:r>
          </w:p>
        </w:tc>
      </w:tr>
    </w:tbl>
    <w:p w14:paraId="640B156F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p w14:paraId="1842234F" w14:textId="77777777" w:rsidR="00492A6C" w:rsidRPr="00126763" w:rsidRDefault="00492A6C" w:rsidP="00492A6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126763">
        <w:rPr>
          <w:b/>
          <w:color w:val="000000" w:themeColor="text1"/>
        </w:rPr>
        <w:lastRenderedPageBreak/>
        <w:t>II. POLGÁRMESTERI HIVATAL</w:t>
      </w:r>
    </w:p>
    <w:p w14:paraId="3C515B53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  <w:r w:rsidRPr="00126763">
        <w:rPr>
          <w:b/>
          <w:color w:val="000000" w:themeColor="text1"/>
          <w:highlight w:val="lightGray"/>
        </w:rPr>
        <w:t>Közbeszerzési eljárás megindításához szükséges előzetes kötelezettségvállalások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79"/>
      </w:tblGrid>
      <w:tr w:rsidR="00492A6C" w:rsidRPr="00126763" w14:paraId="51CF003E" w14:textId="77777777" w:rsidTr="00DE3CFE">
        <w:tc>
          <w:tcPr>
            <w:tcW w:w="6905" w:type="dxa"/>
            <w:shd w:val="clear" w:color="auto" w:fill="auto"/>
          </w:tcPr>
          <w:p w14:paraId="18295FE3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8" w:type="dxa"/>
            <w:shd w:val="clear" w:color="auto" w:fill="auto"/>
          </w:tcPr>
          <w:p w14:paraId="06504E0D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4D718E03" w14:textId="77777777" w:rsidTr="00DE3CFE">
        <w:tc>
          <w:tcPr>
            <w:tcW w:w="9203" w:type="dxa"/>
            <w:gridSpan w:val="2"/>
            <w:shd w:val="clear" w:color="auto" w:fill="auto"/>
          </w:tcPr>
          <w:p w14:paraId="0D493B38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Szervezési Osztály</w:t>
            </w:r>
          </w:p>
        </w:tc>
      </w:tr>
      <w:tr w:rsidR="00492A6C" w:rsidRPr="00126763" w14:paraId="3E6D012B" w14:textId="77777777" w:rsidTr="00DE3CFE">
        <w:tc>
          <w:tcPr>
            <w:tcW w:w="6905" w:type="dxa"/>
            <w:shd w:val="clear" w:color="auto" w:fill="auto"/>
          </w:tcPr>
          <w:p w14:paraId="1861EB8C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IT üzemeltetési szerződés</w:t>
            </w:r>
          </w:p>
        </w:tc>
        <w:tc>
          <w:tcPr>
            <w:tcW w:w="2298" w:type="dxa"/>
            <w:shd w:val="clear" w:color="auto" w:fill="auto"/>
          </w:tcPr>
          <w:p w14:paraId="7F962742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14 190 000</w:t>
            </w:r>
          </w:p>
        </w:tc>
      </w:tr>
      <w:tr w:rsidR="00492A6C" w:rsidRPr="00126763" w14:paraId="0455E1BC" w14:textId="77777777" w:rsidTr="00DE3CFE">
        <w:tc>
          <w:tcPr>
            <w:tcW w:w="6905" w:type="dxa"/>
            <w:shd w:val="clear" w:color="auto" w:fill="auto"/>
          </w:tcPr>
          <w:p w14:paraId="76D2A190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Pesterzsébeti újság nyomdai előállítás</w:t>
            </w:r>
          </w:p>
        </w:tc>
        <w:tc>
          <w:tcPr>
            <w:tcW w:w="2298" w:type="dxa"/>
            <w:shd w:val="clear" w:color="auto" w:fill="auto"/>
          </w:tcPr>
          <w:p w14:paraId="098D1471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22 860 000</w:t>
            </w:r>
          </w:p>
        </w:tc>
      </w:tr>
      <w:tr w:rsidR="00492A6C" w:rsidRPr="00126763" w14:paraId="3896BEDE" w14:textId="77777777" w:rsidTr="00DE3CFE">
        <w:tc>
          <w:tcPr>
            <w:tcW w:w="9203" w:type="dxa"/>
            <w:gridSpan w:val="2"/>
            <w:shd w:val="clear" w:color="auto" w:fill="auto"/>
          </w:tcPr>
          <w:p w14:paraId="6DC1A2FD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Városgazdálkodási Osztály</w:t>
            </w:r>
          </w:p>
        </w:tc>
      </w:tr>
      <w:tr w:rsidR="00492A6C" w:rsidRPr="00126763" w14:paraId="41A533DD" w14:textId="77777777" w:rsidTr="00DE3CFE">
        <w:tc>
          <w:tcPr>
            <w:tcW w:w="6905" w:type="dxa"/>
            <w:shd w:val="clear" w:color="auto" w:fill="auto"/>
          </w:tcPr>
          <w:p w14:paraId="0A252757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Villamos energia beszerzés</w:t>
            </w:r>
          </w:p>
        </w:tc>
        <w:tc>
          <w:tcPr>
            <w:tcW w:w="2298" w:type="dxa"/>
            <w:shd w:val="clear" w:color="auto" w:fill="auto"/>
          </w:tcPr>
          <w:p w14:paraId="4E62DC2B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22 000 000</w:t>
            </w:r>
          </w:p>
        </w:tc>
      </w:tr>
      <w:tr w:rsidR="00492A6C" w:rsidRPr="00126763" w14:paraId="51AE773F" w14:textId="77777777" w:rsidTr="00DE3CFE">
        <w:tc>
          <w:tcPr>
            <w:tcW w:w="6905" w:type="dxa"/>
            <w:shd w:val="clear" w:color="auto" w:fill="auto"/>
          </w:tcPr>
          <w:p w14:paraId="79C381BE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Összesen</w:t>
            </w:r>
          </w:p>
        </w:tc>
        <w:tc>
          <w:tcPr>
            <w:tcW w:w="2298" w:type="dxa"/>
            <w:shd w:val="clear" w:color="auto" w:fill="auto"/>
          </w:tcPr>
          <w:p w14:paraId="5C555BC5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59 050 000</w:t>
            </w:r>
          </w:p>
        </w:tc>
      </w:tr>
    </w:tbl>
    <w:p w14:paraId="2D218E32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p w14:paraId="7B58D3A0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  <w:r w:rsidRPr="00126763">
        <w:rPr>
          <w:b/>
          <w:color w:val="000000" w:themeColor="text1"/>
          <w:highlight w:val="lightGray"/>
        </w:rPr>
        <w:t xml:space="preserve">2. Egyszerű beszerzési eljárás megindításához szükséges előzetes kötelezettségvállalások      </w:t>
      </w:r>
    </w:p>
    <w:p w14:paraId="19BB9B8F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2276"/>
      </w:tblGrid>
      <w:tr w:rsidR="00492A6C" w:rsidRPr="00126763" w14:paraId="33B5B669" w14:textId="77777777" w:rsidTr="00DE3CFE">
        <w:tc>
          <w:tcPr>
            <w:tcW w:w="6912" w:type="dxa"/>
            <w:shd w:val="clear" w:color="auto" w:fill="auto"/>
          </w:tcPr>
          <w:p w14:paraId="4D4B8F4C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9" w:type="dxa"/>
            <w:shd w:val="clear" w:color="auto" w:fill="auto"/>
          </w:tcPr>
          <w:p w14:paraId="66C521FC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6E6CC35E" w14:textId="77777777" w:rsidTr="00DE3CFE">
        <w:trPr>
          <w:trHeight w:val="369"/>
        </w:trPr>
        <w:tc>
          <w:tcPr>
            <w:tcW w:w="9211" w:type="dxa"/>
            <w:gridSpan w:val="2"/>
            <w:shd w:val="clear" w:color="auto" w:fill="auto"/>
          </w:tcPr>
          <w:p w14:paraId="5D23A944" w14:textId="77777777" w:rsidR="00492A6C" w:rsidRPr="00126763" w:rsidRDefault="00492A6C" w:rsidP="00DE3CFE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Közművelődési, Egészségügyi és Szociális Osztály</w:t>
            </w:r>
          </w:p>
          <w:p w14:paraId="3C218EB6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</w:p>
        </w:tc>
      </w:tr>
      <w:tr w:rsidR="00492A6C" w:rsidRPr="00126763" w14:paraId="2FC2258D" w14:textId="77777777" w:rsidTr="00DE3CFE">
        <w:tc>
          <w:tcPr>
            <w:tcW w:w="6912" w:type="dxa"/>
            <w:shd w:val="clear" w:color="auto" w:fill="auto"/>
          </w:tcPr>
          <w:p w14:paraId="5D8FD286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color w:val="000000" w:themeColor="text1"/>
              </w:rPr>
              <w:t>Foglalkozás egészségügyi szolgáltatás (Áfa mentes)</w:t>
            </w:r>
          </w:p>
        </w:tc>
        <w:tc>
          <w:tcPr>
            <w:tcW w:w="2299" w:type="dxa"/>
            <w:shd w:val="clear" w:color="auto" w:fill="auto"/>
          </w:tcPr>
          <w:p w14:paraId="718C55BD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1 850 000</w:t>
            </w:r>
          </w:p>
        </w:tc>
      </w:tr>
      <w:tr w:rsidR="00492A6C" w:rsidRPr="00126763" w14:paraId="71F36D46" w14:textId="77777777" w:rsidTr="00DE3CFE">
        <w:tc>
          <w:tcPr>
            <w:tcW w:w="9211" w:type="dxa"/>
            <w:gridSpan w:val="2"/>
            <w:shd w:val="clear" w:color="auto" w:fill="auto"/>
          </w:tcPr>
          <w:p w14:paraId="46276FA8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Szervezési Osztály</w:t>
            </w:r>
          </w:p>
        </w:tc>
      </w:tr>
      <w:tr w:rsidR="00492A6C" w:rsidRPr="00126763" w14:paraId="0B293959" w14:textId="77777777" w:rsidTr="00DE3CFE">
        <w:tc>
          <w:tcPr>
            <w:tcW w:w="6912" w:type="dxa"/>
            <w:shd w:val="clear" w:color="auto" w:fill="auto"/>
          </w:tcPr>
          <w:p w14:paraId="22B41031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Központi irattár raktárépület bérlés</w:t>
            </w:r>
          </w:p>
        </w:tc>
        <w:tc>
          <w:tcPr>
            <w:tcW w:w="2299" w:type="dxa"/>
            <w:shd w:val="clear" w:color="auto" w:fill="auto"/>
          </w:tcPr>
          <w:p w14:paraId="70DDE1B8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13 000 000</w:t>
            </w:r>
          </w:p>
        </w:tc>
      </w:tr>
      <w:tr w:rsidR="00492A6C" w:rsidRPr="00126763" w14:paraId="77163E65" w14:textId="77777777" w:rsidTr="00DE3CFE">
        <w:tc>
          <w:tcPr>
            <w:tcW w:w="6912" w:type="dxa"/>
            <w:shd w:val="clear" w:color="auto" w:fill="auto"/>
          </w:tcPr>
          <w:p w14:paraId="4789B538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Irodaszer, egyéb irodaszer, irodai papír</w:t>
            </w:r>
          </w:p>
        </w:tc>
        <w:tc>
          <w:tcPr>
            <w:tcW w:w="2299" w:type="dxa"/>
            <w:shd w:val="clear" w:color="auto" w:fill="auto"/>
          </w:tcPr>
          <w:p w14:paraId="08F9ED6E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14 500 000</w:t>
            </w:r>
          </w:p>
        </w:tc>
      </w:tr>
      <w:tr w:rsidR="00492A6C" w:rsidRPr="00126763" w14:paraId="4C922A9E" w14:textId="77777777" w:rsidTr="00DE3CFE">
        <w:tc>
          <w:tcPr>
            <w:tcW w:w="6912" w:type="dxa"/>
            <w:shd w:val="clear" w:color="auto" w:fill="auto"/>
          </w:tcPr>
          <w:p w14:paraId="2B6493B1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Virág, koszorú beszerzés</w:t>
            </w:r>
          </w:p>
        </w:tc>
        <w:tc>
          <w:tcPr>
            <w:tcW w:w="2299" w:type="dxa"/>
            <w:shd w:val="clear" w:color="auto" w:fill="auto"/>
          </w:tcPr>
          <w:p w14:paraId="4C82AF76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5 000 000</w:t>
            </w:r>
          </w:p>
        </w:tc>
      </w:tr>
      <w:tr w:rsidR="00492A6C" w:rsidRPr="00126763" w14:paraId="5D2E867C" w14:textId="77777777" w:rsidTr="00DE3CFE">
        <w:tc>
          <w:tcPr>
            <w:tcW w:w="6912" w:type="dxa"/>
            <w:shd w:val="clear" w:color="auto" w:fill="auto"/>
          </w:tcPr>
          <w:p w14:paraId="1E79C6B1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40 db. HP nyomtató bérleti díja</w:t>
            </w:r>
          </w:p>
        </w:tc>
        <w:tc>
          <w:tcPr>
            <w:tcW w:w="2299" w:type="dxa"/>
            <w:shd w:val="clear" w:color="auto" w:fill="auto"/>
          </w:tcPr>
          <w:p w14:paraId="40C83F3B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4 300 000</w:t>
            </w:r>
          </w:p>
        </w:tc>
      </w:tr>
      <w:tr w:rsidR="00492A6C" w:rsidRPr="00126763" w14:paraId="2AC52BA9" w14:textId="77777777" w:rsidTr="00DE3CFE">
        <w:tc>
          <w:tcPr>
            <w:tcW w:w="6912" w:type="dxa"/>
            <w:shd w:val="clear" w:color="auto" w:fill="auto"/>
          </w:tcPr>
          <w:p w14:paraId="5CEA2AE5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COMPLEX Jogtár</w:t>
            </w:r>
          </w:p>
        </w:tc>
        <w:tc>
          <w:tcPr>
            <w:tcW w:w="2299" w:type="dxa"/>
            <w:shd w:val="clear" w:color="auto" w:fill="auto"/>
          </w:tcPr>
          <w:p w14:paraId="1E7C89F5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2 600 000</w:t>
            </w:r>
          </w:p>
        </w:tc>
      </w:tr>
      <w:tr w:rsidR="00492A6C" w:rsidRPr="00126763" w14:paraId="774C46A9" w14:textId="77777777" w:rsidTr="00DE3CFE">
        <w:tc>
          <w:tcPr>
            <w:tcW w:w="6912" w:type="dxa"/>
            <w:shd w:val="clear" w:color="auto" w:fill="auto"/>
          </w:tcPr>
          <w:p w14:paraId="6928B9F3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Ingatlanhasznosítási modul jogszabály és rendszerkövetés</w:t>
            </w:r>
          </w:p>
        </w:tc>
        <w:tc>
          <w:tcPr>
            <w:tcW w:w="2299" w:type="dxa"/>
            <w:shd w:val="clear" w:color="auto" w:fill="auto"/>
          </w:tcPr>
          <w:p w14:paraId="5A728B06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1 820 000</w:t>
            </w:r>
          </w:p>
        </w:tc>
      </w:tr>
      <w:tr w:rsidR="00492A6C" w:rsidRPr="00126763" w14:paraId="396D5361" w14:textId="77777777" w:rsidTr="00DE3CFE">
        <w:tc>
          <w:tcPr>
            <w:tcW w:w="6912" w:type="dxa"/>
            <w:shd w:val="clear" w:color="auto" w:fill="auto"/>
          </w:tcPr>
          <w:p w14:paraId="443FA74C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Vezetékes telefonszolgáltatás</w:t>
            </w:r>
          </w:p>
        </w:tc>
        <w:tc>
          <w:tcPr>
            <w:tcW w:w="2299" w:type="dxa"/>
            <w:shd w:val="clear" w:color="auto" w:fill="auto"/>
          </w:tcPr>
          <w:p w14:paraId="5901E9A5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3 500 000</w:t>
            </w:r>
          </w:p>
        </w:tc>
      </w:tr>
      <w:tr w:rsidR="00492A6C" w:rsidRPr="00126763" w14:paraId="0956CF7E" w14:textId="77777777" w:rsidTr="00DE3CFE">
        <w:tc>
          <w:tcPr>
            <w:tcW w:w="6912" w:type="dxa"/>
            <w:shd w:val="clear" w:color="auto" w:fill="auto"/>
          </w:tcPr>
          <w:p w14:paraId="3224946B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Napi- és ügyeleti takarítás</w:t>
            </w:r>
          </w:p>
        </w:tc>
        <w:tc>
          <w:tcPr>
            <w:tcW w:w="2299" w:type="dxa"/>
            <w:shd w:val="clear" w:color="auto" w:fill="auto"/>
          </w:tcPr>
          <w:p w14:paraId="405EA11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14 900 000</w:t>
            </w:r>
          </w:p>
        </w:tc>
      </w:tr>
      <w:tr w:rsidR="00492A6C" w:rsidRPr="00126763" w14:paraId="134E8A9D" w14:textId="77777777" w:rsidTr="00DE3CFE">
        <w:tc>
          <w:tcPr>
            <w:tcW w:w="6912" w:type="dxa"/>
            <w:shd w:val="clear" w:color="auto" w:fill="auto"/>
          </w:tcPr>
          <w:p w14:paraId="6262C9F9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Tisztitó- és tisztálkodószerek</w:t>
            </w:r>
          </w:p>
        </w:tc>
        <w:tc>
          <w:tcPr>
            <w:tcW w:w="2299" w:type="dxa"/>
            <w:shd w:val="clear" w:color="auto" w:fill="auto"/>
          </w:tcPr>
          <w:p w14:paraId="02EB2DF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13 500 000</w:t>
            </w:r>
          </w:p>
        </w:tc>
      </w:tr>
      <w:tr w:rsidR="00492A6C" w:rsidRPr="00126763" w14:paraId="5E00D366" w14:textId="77777777" w:rsidTr="00DE3CFE">
        <w:tc>
          <w:tcPr>
            <w:tcW w:w="6912" w:type="dxa"/>
            <w:shd w:val="clear" w:color="auto" w:fill="auto"/>
          </w:tcPr>
          <w:p w14:paraId="47285984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Anyag- és bútormozgatás</w:t>
            </w:r>
          </w:p>
        </w:tc>
        <w:tc>
          <w:tcPr>
            <w:tcW w:w="2299" w:type="dxa"/>
            <w:shd w:val="clear" w:color="auto" w:fill="auto"/>
          </w:tcPr>
          <w:p w14:paraId="71FEFB6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13 500 000</w:t>
            </w:r>
          </w:p>
        </w:tc>
      </w:tr>
      <w:tr w:rsidR="00492A6C" w:rsidRPr="00126763" w14:paraId="289BA04F" w14:textId="77777777" w:rsidTr="00DE3CFE">
        <w:tc>
          <w:tcPr>
            <w:tcW w:w="6912" w:type="dxa"/>
            <w:shd w:val="clear" w:color="auto" w:fill="auto"/>
          </w:tcPr>
          <w:p w14:paraId="60BAD67B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Tűzjelző oltórendszer és klímarendszer karbantartása</w:t>
            </w:r>
          </w:p>
        </w:tc>
        <w:tc>
          <w:tcPr>
            <w:tcW w:w="2299" w:type="dxa"/>
            <w:shd w:val="clear" w:color="auto" w:fill="auto"/>
          </w:tcPr>
          <w:p w14:paraId="7AC31222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2 852 000</w:t>
            </w:r>
          </w:p>
        </w:tc>
      </w:tr>
      <w:tr w:rsidR="00492A6C" w:rsidRPr="00126763" w14:paraId="66955C2E" w14:textId="77777777" w:rsidTr="00DE3CFE">
        <w:tc>
          <w:tcPr>
            <w:tcW w:w="6912" w:type="dxa"/>
            <w:shd w:val="clear" w:color="auto" w:fill="auto"/>
          </w:tcPr>
          <w:p w14:paraId="7561B736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30 db MS Office szoftver bérleti díja</w:t>
            </w:r>
          </w:p>
        </w:tc>
        <w:tc>
          <w:tcPr>
            <w:tcW w:w="2299" w:type="dxa"/>
            <w:shd w:val="clear" w:color="auto" w:fill="auto"/>
          </w:tcPr>
          <w:p w14:paraId="40BE7B84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1 530 000</w:t>
            </w:r>
          </w:p>
        </w:tc>
      </w:tr>
      <w:tr w:rsidR="00492A6C" w:rsidRPr="00126763" w14:paraId="0ED70664" w14:textId="77777777" w:rsidTr="00DE3CFE">
        <w:tc>
          <w:tcPr>
            <w:tcW w:w="6912" w:type="dxa"/>
            <w:shd w:val="clear" w:color="auto" w:fill="auto"/>
          </w:tcPr>
          <w:p w14:paraId="0AFE39C4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 xml:space="preserve">Térinformatikai rendszer </w:t>
            </w:r>
            <w:proofErr w:type="spellStart"/>
            <w:r w:rsidRPr="00126763">
              <w:rPr>
                <w:color w:val="000000" w:themeColor="text1"/>
              </w:rPr>
              <w:t>support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14:paraId="55FABAA4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1 920 000</w:t>
            </w:r>
          </w:p>
        </w:tc>
      </w:tr>
      <w:tr w:rsidR="00492A6C" w:rsidRPr="00126763" w14:paraId="53D5F38C" w14:textId="77777777" w:rsidTr="00DE3CFE">
        <w:tc>
          <w:tcPr>
            <w:tcW w:w="6912" w:type="dxa"/>
            <w:shd w:val="clear" w:color="auto" w:fill="auto"/>
          </w:tcPr>
          <w:p w14:paraId="6A1CD183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Beléptető rendszer karbantartása</w:t>
            </w:r>
          </w:p>
        </w:tc>
        <w:tc>
          <w:tcPr>
            <w:tcW w:w="2299" w:type="dxa"/>
            <w:shd w:val="clear" w:color="auto" w:fill="auto"/>
          </w:tcPr>
          <w:p w14:paraId="6E9E8EB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2 500 000</w:t>
            </w:r>
          </w:p>
        </w:tc>
      </w:tr>
      <w:tr w:rsidR="00492A6C" w:rsidRPr="00126763" w14:paraId="69C021F3" w14:textId="77777777" w:rsidTr="00DE3CFE">
        <w:tc>
          <w:tcPr>
            <w:tcW w:w="6912" w:type="dxa"/>
            <w:shd w:val="clear" w:color="auto" w:fill="auto"/>
          </w:tcPr>
          <w:p w14:paraId="51ED1F72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Belépőszőnyeg bérlete</w:t>
            </w:r>
          </w:p>
        </w:tc>
        <w:tc>
          <w:tcPr>
            <w:tcW w:w="2299" w:type="dxa"/>
            <w:shd w:val="clear" w:color="auto" w:fill="auto"/>
          </w:tcPr>
          <w:p w14:paraId="10DC2D3C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200 000</w:t>
            </w:r>
          </w:p>
        </w:tc>
      </w:tr>
      <w:tr w:rsidR="00492A6C" w:rsidRPr="00126763" w14:paraId="40D91F0B" w14:textId="77777777" w:rsidTr="00DE3CFE">
        <w:tc>
          <w:tcPr>
            <w:tcW w:w="6912" w:type="dxa"/>
            <w:shd w:val="clear" w:color="auto" w:fill="auto"/>
          </w:tcPr>
          <w:p w14:paraId="0AE3483D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Palackos vizek gépkarbantartás</w:t>
            </w:r>
          </w:p>
        </w:tc>
        <w:tc>
          <w:tcPr>
            <w:tcW w:w="2299" w:type="dxa"/>
            <w:shd w:val="clear" w:color="auto" w:fill="auto"/>
          </w:tcPr>
          <w:p w14:paraId="4C570149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2 500 000</w:t>
            </w:r>
          </w:p>
        </w:tc>
      </w:tr>
      <w:tr w:rsidR="00492A6C" w:rsidRPr="00126763" w14:paraId="13E819E5" w14:textId="77777777" w:rsidTr="00DE3CFE">
        <w:tc>
          <w:tcPr>
            <w:tcW w:w="6912" w:type="dxa"/>
            <w:shd w:val="clear" w:color="auto" w:fill="auto"/>
          </w:tcPr>
          <w:p w14:paraId="6488B472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Nyomdai tevékenység</w:t>
            </w:r>
          </w:p>
        </w:tc>
        <w:tc>
          <w:tcPr>
            <w:tcW w:w="2299" w:type="dxa"/>
            <w:shd w:val="clear" w:color="auto" w:fill="auto"/>
          </w:tcPr>
          <w:p w14:paraId="6B7F763E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1 200 000</w:t>
            </w:r>
          </w:p>
        </w:tc>
      </w:tr>
      <w:tr w:rsidR="00492A6C" w:rsidRPr="00126763" w14:paraId="4415B8FA" w14:textId="77777777" w:rsidTr="00DE3CFE">
        <w:tc>
          <w:tcPr>
            <w:tcW w:w="6912" w:type="dxa"/>
            <w:shd w:val="clear" w:color="auto" w:fill="auto"/>
          </w:tcPr>
          <w:p w14:paraId="4A3612EC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lastRenderedPageBreak/>
              <w:t>Tűzvédelmi szaktevékenység</w:t>
            </w:r>
          </w:p>
        </w:tc>
        <w:tc>
          <w:tcPr>
            <w:tcW w:w="2299" w:type="dxa"/>
            <w:shd w:val="clear" w:color="auto" w:fill="auto"/>
          </w:tcPr>
          <w:p w14:paraId="1780D26F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600 000</w:t>
            </w:r>
          </w:p>
        </w:tc>
      </w:tr>
      <w:tr w:rsidR="00492A6C" w:rsidRPr="00126763" w14:paraId="3591C6BC" w14:textId="77777777" w:rsidTr="00DE3CFE">
        <w:tc>
          <w:tcPr>
            <w:tcW w:w="6912" w:type="dxa"/>
            <w:shd w:val="clear" w:color="auto" w:fill="auto"/>
          </w:tcPr>
          <w:p w14:paraId="106621B2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Munkavédelmi szaktevékenység</w:t>
            </w:r>
          </w:p>
        </w:tc>
        <w:tc>
          <w:tcPr>
            <w:tcW w:w="2299" w:type="dxa"/>
            <w:shd w:val="clear" w:color="auto" w:fill="auto"/>
          </w:tcPr>
          <w:p w14:paraId="39275918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600 000</w:t>
            </w:r>
          </w:p>
        </w:tc>
      </w:tr>
      <w:tr w:rsidR="00492A6C" w:rsidRPr="00126763" w14:paraId="50836729" w14:textId="77777777" w:rsidTr="00DE3CFE">
        <w:tc>
          <w:tcPr>
            <w:tcW w:w="6912" w:type="dxa"/>
            <w:shd w:val="clear" w:color="auto" w:fill="auto"/>
          </w:tcPr>
          <w:p w14:paraId="3481EC0B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 xml:space="preserve">Pesterzsébeti újság felelős </w:t>
            </w:r>
            <w:proofErr w:type="gramStart"/>
            <w:r w:rsidRPr="00126763">
              <w:rPr>
                <w:color w:val="000000" w:themeColor="text1"/>
              </w:rPr>
              <w:t>szerkesztés ,</w:t>
            </w:r>
            <w:proofErr w:type="gramEnd"/>
            <w:r w:rsidRPr="00126763">
              <w:rPr>
                <w:color w:val="000000" w:themeColor="text1"/>
              </w:rPr>
              <w:t xml:space="preserve"> hirdetés szervezés</w:t>
            </w:r>
          </w:p>
        </w:tc>
        <w:tc>
          <w:tcPr>
            <w:tcW w:w="2299" w:type="dxa"/>
            <w:shd w:val="clear" w:color="auto" w:fill="auto"/>
          </w:tcPr>
          <w:p w14:paraId="7749425A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14 400 000</w:t>
            </w:r>
          </w:p>
        </w:tc>
      </w:tr>
      <w:tr w:rsidR="00492A6C" w:rsidRPr="00126763" w14:paraId="1EE0DD68" w14:textId="77777777" w:rsidTr="00DE3CFE">
        <w:tc>
          <w:tcPr>
            <w:tcW w:w="6912" w:type="dxa"/>
            <w:shd w:val="clear" w:color="auto" w:fill="auto"/>
          </w:tcPr>
          <w:p w14:paraId="5C198275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Pesterzsébeti újság terjesztés</w:t>
            </w:r>
          </w:p>
        </w:tc>
        <w:tc>
          <w:tcPr>
            <w:tcW w:w="2299" w:type="dxa"/>
            <w:shd w:val="clear" w:color="auto" w:fill="auto"/>
          </w:tcPr>
          <w:p w14:paraId="59AEB84A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3 300 000</w:t>
            </w:r>
          </w:p>
        </w:tc>
      </w:tr>
      <w:tr w:rsidR="00492A6C" w:rsidRPr="00126763" w14:paraId="3823272E" w14:textId="77777777" w:rsidTr="00DE3CFE">
        <w:tc>
          <w:tcPr>
            <w:tcW w:w="6912" w:type="dxa"/>
            <w:shd w:val="clear" w:color="auto" w:fill="auto"/>
          </w:tcPr>
          <w:p w14:paraId="339A8F30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Buszmegállókban lévő reklámfelületek karbantartása</w:t>
            </w:r>
          </w:p>
        </w:tc>
        <w:tc>
          <w:tcPr>
            <w:tcW w:w="2299" w:type="dxa"/>
            <w:shd w:val="clear" w:color="auto" w:fill="auto"/>
          </w:tcPr>
          <w:p w14:paraId="4B73E4F3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1 100 000</w:t>
            </w:r>
          </w:p>
        </w:tc>
      </w:tr>
      <w:tr w:rsidR="00492A6C" w:rsidRPr="00126763" w14:paraId="7BDBC673" w14:textId="77777777" w:rsidTr="00DE3CFE">
        <w:tc>
          <w:tcPr>
            <w:tcW w:w="9211" w:type="dxa"/>
            <w:gridSpan w:val="2"/>
            <w:shd w:val="clear" w:color="auto" w:fill="auto"/>
          </w:tcPr>
          <w:p w14:paraId="37A2CE94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Városgazdálkodási Osztály</w:t>
            </w:r>
          </w:p>
        </w:tc>
      </w:tr>
      <w:tr w:rsidR="00492A6C" w:rsidRPr="00126763" w14:paraId="7640B8D7" w14:textId="77777777" w:rsidTr="00DE3CFE">
        <w:tc>
          <w:tcPr>
            <w:tcW w:w="6912" w:type="dxa"/>
            <w:shd w:val="clear" w:color="auto" w:fill="auto"/>
          </w:tcPr>
          <w:p w14:paraId="39591CF1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Gyorsszolgálati feladatok ellátása</w:t>
            </w:r>
          </w:p>
        </w:tc>
        <w:tc>
          <w:tcPr>
            <w:tcW w:w="2299" w:type="dxa"/>
            <w:shd w:val="clear" w:color="auto" w:fill="auto"/>
          </w:tcPr>
          <w:p w14:paraId="2AB82A6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10 000 000</w:t>
            </w:r>
          </w:p>
        </w:tc>
      </w:tr>
      <w:tr w:rsidR="00492A6C" w:rsidRPr="00126763" w14:paraId="047863E6" w14:textId="77777777" w:rsidTr="00DE3CFE">
        <w:tc>
          <w:tcPr>
            <w:tcW w:w="6912" w:type="dxa"/>
            <w:shd w:val="clear" w:color="auto" w:fill="auto"/>
          </w:tcPr>
          <w:p w14:paraId="2C000C1D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Akadálymentes lift karbantartása</w:t>
            </w:r>
          </w:p>
        </w:tc>
        <w:tc>
          <w:tcPr>
            <w:tcW w:w="2299" w:type="dxa"/>
            <w:shd w:val="clear" w:color="auto" w:fill="auto"/>
          </w:tcPr>
          <w:p w14:paraId="18DD7FB1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     80 000</w:t>
            </w:r>
          </w:p>
        </w:tc>
      </w:tr>
      <w:tr w:rsidR="00492A6C" w:rsidRPr="00126763" w14:paraId="7A5946BF" w14:textId="77777777" w:rsidTr="00DE3CFE">
        <w:tc>
          <w:tcPr>
            <w:tcW w:w="6912" w:type="dxa"/>
            <w:shd w:val="clear" w:color="auto" w:fill="auto"/>
          </w:tcPr>
          <w:p w14:paraId="199D23AE" w14:textId="77777777" w:rsidR="00492A6C" w:rsidRPr="00126763" w:rsidRDefault="00492A6C" w:rsidP="00DE3CFE">
            <w:pPr>
              <w:pStyle w:val="Szvegtrzs"/>
              <w:jc w:val="center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Pénzügyi és Számviteli Osztály</w:t>
            </w:r>
          </w:p>
        </w:tc>
        <w:tc>
          <w:tcPr>
            <w:tcW w:w="2299" w:type="dxa"/>
            <w:shd w:val="clear" w:color="auto" w:fill="auto"/>
          </w:tcPr>
          <w:p w14:paraId="3C6E9BBC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</w:p>
        </w:tc>
      </w:tr>
      <w:tr w:rsidR="00492A6C" w:rsidRPr="00126763" w14:paraId="5B11D618" w14:textId="77777777" w:rsidTr="00DE3CFE">
        <w:tc>
          <w:tcPr>
            <w:tcW w:w="6912" w:type="dxa"/>
            <w:shd w:val="clear" w:color="auto" w:fill="auto"/>
          </w:tcPr>
          <w:p w14:paraId="4DFC0A37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Adótanácsadás</w:t>
            </w:r>
          </w:p>
        </w:tc>
        <w:tc>
          <w:tcPr>
            <w:tcW w:w="2299" w:type="dxa"/>
            <w:shd w:val="clear" w:color="auto" w:fill="auto"/>
          </w:tcPr>
          <w:p w14:paraId="5920D17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1 200 000</w:t>
            </w:r>
          </w:p>
        </w:tc>
      </w:tr>
      <w:tr w:rsidR="00492A6C" w:rsidRPr="00126763" w14:paraId="109959C0" w14:textId="77777777" w:rsidTr="00DE3CFE">
        <w:tc>
          <w:tcPr>
            <w:tcW w:w="6912" w:type="dxa"/>
            <w:shd w:val="clear" w:color="auto" w:fill="auto"/>
          </w:tcPr>
          <w:p w14:paraId="564F3235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Összesen:</w:t>
            </w:r>
          </w:p>
        </w:tc>
        <w:tc>
          <w:tcPr>
            <w:tcW w:w="2299" w:type="dxa"/>
            <w:shd w:val="clear" w:color="auto" w:fill="auto"/>
          </w:tcPr>
          <w:p w14:paraId="3745ECC7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132 452 000</w:t>
            </w:r>
          </w:p>
        </w:tc>
      </w:tr>
    </w:tbl>
    <w:p w14:paraId="6614CADA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p w14:paraId="46B6FE90" w14:textId="77777777" w:rsidR="00492A6C" w:rsidRPr="00126763" w:rsidRDefault="00492A6C" w:rsidP="00492A6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126763">
        <w:rPr>
          <w:b/>
          <w:color w:val="000000" w:themeColor="text1"/>
        </w:rPr>
        <w:t>III. ÖNKORMÁNYZAT</w:t>
      </w:r>
    </w:p>
    <w:p w14:paraId="7550AD55" w14:textId="77777777" w:rsidR="00492A6C" w:rsidRPr="00126763" w:rsidRDefault="00492A6C" w:rsidP="00492A6C">
      <w:pPr>
        <w:pStyle w:val="Szvegtrzs"/>
        <w:rPr>
          <w:b/>
          <w:color w:val="000000" w:themeColor="text1"/>
          <w:highlight w:val="lightGray"/>
        </w:rPr>
      </w:pPr>
      <w:r w:rsidRPr="00126763">
        <w:rPr>
          <w:b/>
          <w:color w:val="000000" w:themeColor="text1"/>
          <w:highlight w:val="lightGray"/>
        </w:rPr>
        <w:t>1. Közbeszerzési eljárás megindításához szükséges előzetes kötelezettségvállalások</w:t>
      </w:r>
    </w:p>
    <w:p w14:paraId="3316799C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492A6C" w:rsidRPr="00126763" w14:paraId="332CEEDA" w14:textId="77777777" w:rsidTr="00DE3CFE">
        <w:tc>
          <w:tcPr>
            <w:tcW w:w="6912" w:type="dxa"/>
            <w:shd w:val="clear" w:color="auto" w:fill="auto"/>
          </w:tcPr>
          <w:p w14:paraId="00442686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299" w:type="dxa"/>
            <w:shd w:val="clear" w:color="auto" w:fill="auto"/>
          </w:tcPr>
          <w:p w14:paraId="518695C8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024A3385" w14:textId="77777777" w:rsidTr="00DE3CFE">
        <w:tc>
          <w:tcPr>
            <w:tcW w:w="9211" w:type="dxa"/>
            <w:gridSpan w:val="2"/>
            <w:shd w:val="clear" w:color="auto" w:fill="auto"/>
          </w:tcPr>
          <w:p w14:paraId="5DD3F736" w14:textId="77777777" w:rsidR="00492A6C" w:rsidRPr="00126763" w:rsidRDefault="00492A6C" w:rsidP="00DE3CFE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Közművelődési, Egészségügyi és Szociális Osztály</w:t>
            </w:r>
          </w:p>
          <w:p w14:paraId="27BFC08A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</w:p>
        </w:tc>
      </w:tr>
      <w:tr w:rsidR="00492A6C" w:rsidRPr="00126763" w14:paraId="63B4BB2F" w14:textId="77777777" w:rsidTr="00DE3CFE">
        <w:tc>
          <w:tcPr>
            <w:tcW w:w="6912" w:type="dxa"/>
            <w:shd w:val="clear" w:color="auto" w:fill="auto"/>
          </w:tcPr>
          <w:p w14:paraId="73A7306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Felnőttek háziorvosi ügyelet ellátása</w:t>
            </w:r>
          </w:p>
        </w:tc>
        <w:tc>
          <w:tcPr>
            <w:tcW w:w="2299" w:type="dxa"/>
            <w:shd w:val="clear" w:color="auto" w:fill="auto"/>
          </w:tcPr>
          <w:p w14:paraId="6FF9F83A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58 000 000</w:t>
            </w:r>
          </w:p>
        </w:tc>
      </w:tr>
      <w:tr w:rsidR="00492A6C" w:rsidRPr="00126763" w14:paraId="24E65F43" w14:textId="77777777" w:rsidTr="00DE3CFE">
        <w:tc>
          <w:tcPr>
            <w:tcW w:w="9211" w:type="dxa"/>
            <w:gridSpan w:val="2"/>
            <w:shd w:val="clear" w:color="auto" w:fill="auto"/>
          </w:tcPr>
          <w:p w14:paraId="277DEC7E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</w:p>
        </w:tc>
      </w:tr>
      <w:tr w:rsidR="00492A6C" w:rsidRPr="00126763" w14:paraId="44D5F1AE" w14:textId="77777777" w:rsidTr="00DE3CFE">
        <w:tc>
          <w:tcPr>
            <w:tcW w:w="9211" w:type="dxa"/>
            <w:gridSpan w:val="2"/>
            <w:shd w:val="clear" w:color="auto" w:fill="auto"/>
          </w:tcPr>
          <w:p w14:paraId="34E15DBD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Városgazdálkodási Osztály</w:t>
            </w:r>
          </w:p>
        </w:tc>
      </w:tr>
      <w:tr w:rsidR="00492A6C" w:rsidRPr="00126763" w14:paraId="06730CC3" w14:textId="77777777" w:rsidTr="00DE3CFE">
        <w:tc>
          <w:tcPr>
            <w:tcW w:w="6912" w:type="dxa"/>
            <w:shd w:val="clear" w:color="auto" w:fill="auto"/>
          </w:tcPr>
          <w:p w14:paraId="5EA567C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Járdakarbantartási munkák</w:t>
            </w:r>
          </w:p>
        </w:tc>
        <w:tc>
          <w:tcPr>
            <w:tcW w:w="2299" w:type="dxa"/>
            <w:shd w:val="clear" w:color="auto" w:fill="auto"/>
          </w:tcPr>
          <w:p w14:paraId="0A8AB5F4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180 000 000</w:t>
            </w:r>
          </w:p>
        </w:tc>
      </w:tr>
      <w:tr w:rsidR="00492A6C" w:rsidRPr="00126763" w14:paraId="428DB9DE" w14:textId="77777777" w:rsidTr="00DE3CFE">
        <w:tc>
          <w:tcPr>
            <w:tcW w:w="6912" w:type="dxa"/>
            <w:shd w:val="clear" w:color="auto" w:fill="auto"/>
          </w:tcPr>
          <w:p w14:paraId="06BD546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Útkarbantartási munkák</w:t>
            </w:r>
          </w:p>
        </w:tc>
        <w:tc>
          <w:tcPr>
            <w:tcW w:w="2299" w:type="dxa"/>
            <w:shd w:val="clear" w:color="auto" w:fill="auto"/>
          </w:tcPr>
          <w:p w14:paraId="285AE84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60 000 000</w:t>
            </w:r>
          </w:p>
        </w:tc>
      </w:tr>
      <w:tr w:rsidR="00492A6C" w:rsidRPr="00126763" w14:paraId="5C1177EE" w14:textId="77777777" w:rsidTr="00DE3CFE">
        <w:tc>
          <w:tcPr>
            <w:tcW w:w="6912" w:type="dxa"/>
            <w:shd w:val="clear" w:color="auto" w:fill="auto"/>
          </w:tcPr>
          <w:p w14:paraId="52205DD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Közterületi és intézményi fák gallyazása, kivágása</w:t>
            </w:r>
          </w:p>
        </w:tc>
        <w:tc>
          <w:tcPr>
            <w:tcW w:w="2299" w:type="dxa"/>
            <w:shd w:val="clear" w:color="auto" w:fill="auto"/>
          </w:tcPr>
          <w:p w14:paraId="3EBC623C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65 000 000</w:t>
            </w:r>
          </w:p>
        </w:tc>
      </w:tr>
      <w:tr w:rsidR="00492A6C" w:rsidRPr="00126763" w14:paraId="25AF1CD1" w14:textId="77777777" w:rsidTr="00DE3CFE">
        <w:tc>
          <w:tcPr>
            <w:tcW w:w="6912" w:type="dxa"/>
            <w:shd w:val="clear" w:color="auto" w:fill="auto"/>
          </w:tcPr>
          <w:p w14:paraId="2532C10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Villamos energia beszerzés</w:t>
            </w:r>
          </w:p>
        </w:tc>
        <w:tc>
          <w:tcPr>
            <w:tcW w:w="2299" w:type="dxa"/>
            <w:shd w:val="clear" w:color="auto" w:fill="auto"/>
          </w:tcPr>
          <w:p w14:paraId="2723DBAC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40 000 000</w:t>
            </w:r>
          </w:p>
        </w:tc>
      </w:tr>
      <w:tr w:rsidR="00492A6C" w:rsidRPr="00126763" w14:paraId="26599E24" w14:textId="77777777" w:rsidTr="00DE3CFE">
        <w:tc>
          <w:tcPr>
            <w:tcW w:w="6912" w:type="dxa"/>
            <w:shd w:val="clear" w:color="auto" w:fill="auto"/>
          </w:tcPr>
          <w:p w14:paraId="49F154C4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299" w:type="dxa"/>
            <w:shd w:val="clear" w:color="auto" w:fill="auto"/>
          </w:tcPr>
          <w:p w14:paraId="4A4DD10C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   403 000 000</w:t>
            </w:r>
          </w:p>
        </w:tc>
      </w:tr>
    </w:tbl>
    <w:p w14:paraId="57148A51" w14:textId="77777777" w:rsidR="00492A6C" w:rsidRDefault="00492A6C" w:rsidP="00492A6C">
      <w:pPr>
        <w:pStyle w:val="Szvegtrzs"/>
        <w:rPr>
          <w:b/>
          <w:color w:val="000000" w:themeColor="text1"/>
        </w:rPr>
      </w:pPr>
    </w:p>
    <w:p w14:paraId="4A0B2AF4" w14:textId="77777777" w:rsidR="00492A6C" w:rsidRPr="00126763" w:rsidRDefault="00492A6C" w:rsidP="00492A6C">
      <w:pPr>
        <w:pStyle w:val="Szvegtrzs"/>
        <w:rPr>
          <w:b/>
          <w:color w:val="000000" w:themeColor="text1"/>
        </w:rPr>
      </w:pPr>
    </w:p>
    <w:p w14:paraId="297BB134" w14:textId="77777777" w:rsidR="00492A6C" w:rsidRPr="00126763" w:rsidRDefault="00492A6C" w:rsidP="00492A6C">
      <w:pPr>
        <w:pStyle w:val="Szvegtrzs"/>
        <w:jc w:val="center"/>
        <w:rPr>
          <w:b/>
          <w:color w:val="000000" w:themeColor="text1"/>
          <w:highlight w:val="lightGray"/>
        </w:rPr>
      </w:pPr>
      <w:r w:rsidRPr="00126763">
        <w:rPr>
          <w:b/>
          <w:color w:val="000000" w:themeColor="text1"/>
          <w:highlight w:val="lightGray"/>
        </w:rPr>
        <w:t>2. Egyszerű beszerzési eljárás megindításához szükséges előzetes kötelezettségvállalások</w:t>
      </w:r>
    </w:p>
    <w:p w14:paraId="0949D436" w14:textId="77777777" w:rsidR="00492A6C" w:rsidRPr="00126763" w:rsidRDefault="00492A6C" w:rsidP="00492A6C">
      <w:pPr>
        <w:pStyle w:val="Szvegtrzs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138"/>
      </w:tblGrid>
      <w:tr w:rsidR="00492A6C" w:rsidRPr="00126763" w14:paraId="37269C70" w14:textId="77777777" w:rsidTr="00DE3CFE">
        <w:tc>
          <w:tcPr>
            <w:tcW w:w="6923" w:type="dxa"/>
            <w:shd w:val="clear" w:color="auto" w:fill="auto"/>
          </w:tcPr>
          <w:p w14:paraId="705ED78F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2138" w:type="dxa"/>
            <w:shd w:val="clear" w:color="auto" w:fill="auto"/>
          </w:tcPr>
          <w:p w14:paraId="01806EC8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Ft/év/+ÁFA</w:t>
            </w:r>
          </w:p>
        </w:tc>
      </w:tr>
      <w:tr w:rsidR="00492A6C" w:rsidRPr="00126763" w14:paraId="59AEF311" w14:textId="77777777" w:rsidTr="00DE3CFE">
        <w:trPr>
          <w:trHeight w:val="373"/>
        </w:trPr>
        <w:tc>
          <w:tcPr>
            <w:tcW w:w="9061" w:type="dxa"/>
            <w:gridSpan w:val="2"/>
            <w:shd w:val="clear" w:color="auto" w:fill="auto"/>
          </w:tcPr>
          <w:p w14:paraId="5F4C4DDA" w14:textId="77777777" w:rsidR="00492A6C" w:rsidRPr="00126763" w:rsidRDefault="00492A6C" w:rsidP="00DE3CFE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Közművelődési, Egészségügyi és Szociális Osztály</w:t>
            </w:r>
          </w:p>
          <w:p w14:paraId="0D538F59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</w:p>
        </w:tc>
      </w:tr>
      <w:tr w:rsidR="00492A6C" w:rsidRPr="00126763" w14:paraId="31F62949" w14:textId="77777777" w:rsidTr="00DE3CFE">
        <w:tc>
          <w:tcPr>
            <w:tcW w:w="6923" w:type="dxa"/>
            <w:shd w:val="clear" w:color="auto" w:fill="auto"/>
          </w:tcPr>
          <w:p w14:paraId="27AFB3A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Foglalkozás egészségügyi szolgáltatás (Áfa mentes)</w:t>
            </w:r>
          </w:p>
        </w:tc>
        <w:tc>
          <w:tcPr>
            <w:tcW w:w="2138" w:type="dxa"/>
            <w:shd w:val="clear" w:color="auto" w:fill="auto"/>
          </w:tcPr>
          <w:p w14:paraId="1A8D189E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9 000 000</w:t>
            </w:r>
          </w:p>
        </w:tc>
      </w:tr>
      <w:tr w:rsidR="00492A6C" w:rsidRPr="00126763" w14:paraId="66535461" w14:textId="77777777" w:rsidTr="00DE3CFE">
        <w:tc>
          <w:tcPr>
            <w:tcW w:w="6923" w:type="dxa"/>
            <w:shd w:val="clear" w:color="auto" w:fill="auto"/>
          </w:tcPr>
          <w:p w14:paraId="4B9A9EB9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Úszás oktatás</w:t>
            </w:r>
          </w:p>
        </w:tc>
        <w:tc>
          <w:tcPr>
            <w:tcW w:w="2138" w:type="dxa"/>
            <w:shd w:val="clear" w:color="auto" w:fill="auto"/>
          </w:tcPr>
          <w:p w14:paraId="05C80ACF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12 572 000</w:t>
            </w:r>
          </w:p>
        </w:tc>
      </w:tr>
      <w:tr w:rsidR="00492A6C" w:rsidRPr="00126763" w14:paraId="3831D7F3" w14:textId="77777777" w:rsidTr="00DE3CFE">
        <w:tc>
          <w:tcPr>
            <w:tcW w:w="6923" w:type="dxa"/>
            <w:shd w:val="clear" w:color="auto" w:fill="auto"/>
          </w:tcPr>
          <w:p w14:paraId="25D8FB63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lastRenderedPageBreak/>
              <w:t>Korcsolya oktatás</w:t>
            </w:r>
          </w:p>
        </w:tc>
        <w:tc>
          <w:tcPr>
            <w:tcW w:w="2138" w:type="dxa"/>
            <w:shd w:val="clear" w:color="auto" w:fill="auto"/>
          </w:tcPr>
          <w:p w14:paraId="1030B8E5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27 490 000</w:t>
            </w:r>
          </w:p>
        </w:tc>
      </w:tr>
      <w:tr w:rsidR="00492A6C" w:rsidRPr="00126763" w14:paraId="78B56650" w14:textId="77777777" w:rsidTr="00DE3CFE">
        <w:tc>
          <w:tcPr>
            <w:tcW w:w="6923" w:type="dxa"/>
            <w:shd w:val="clear" w:color="auto" w:fill="auto"/>
          </w:tcPr>
          <w:p w14:paraId="6B3645F0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Gyermekek háziorvosi ügyelet ellátása</w:t>
            </w:r>
          </w:p>
        </w:tc>
        <w:tc>
          <w:tcPr>
            <w:tcW w:w="2138" w:type="dxa"/>
            <w:shd w:val="clear" w:color="auto" w:fill="auto"/>
          </w:tcPr>
          <w:p w14:paraId="1C25FF0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11 150 000</w:t>
            </w:r>
          </w:p>
        </w:tc>
      </w:tr>
      <w:tr w:rsidR="00492A6C" w:rsidRPr="00126763" w14:paraId="51569B5C" w14:textId="77777777" w:rsidTr="00DE3CFE">
        <w:tc>
          <w:tcPr>
            <w:tcW w:w="6923" w:type="dxa"/>
            <w:shd w:val="clear" w:color="auto" w:fill="auto"/>
          </w:tcPr>
          <w:p w14:paraId="622302CC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proofErr w:type="spellStart"/>
            <w:r w:rsidRPr="00126763">
              <w:rPr>
                <w:color w:val="000000" w:themeColor="text1"/>
              </w:rPr>
              <w:t>Bursa</w:t>
            </w:r>
            <w:proofErr w:type="spellEnd"/>
            <w:r w:rsidRPr="00126763">
              <w:rPr>
                <w:color w:val="000000" w:themeColor="text1"/>
              </w:rPr>
              <w:t xml:space="preserve"> ösztöndíj</w:t>
            </w:r>
          </w:p>
        </w:tc>
        <w:tc>
          <w:tcPr>
            <w:tcW w:w="2138" w:type="dxa"/>
            <w:shd w:val="clear" w:color="auto" w:fill="auto"/>
          </w:tcPr>
          <w:p w14:paraId="742F3023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5 000 000</w:t>
            </w:r>
          </w:p>
        </w:tc>
      </w:tr>
      <w:tr w:rsidR="00492A6C" w:rsidRPr="00126763" w14:paraId="54F64D0D" w14:textId="77777777" w:rsidTr="00DE3CFE">
        <w:tc>
          <w:tcPr>
            <w:tcW w:w="6923" w:type="dxa"/>
            <w:shd w:val="clear" w:color="auto" w:fill="auto"/>
          </w:tcPr>
          <w:p w14:paraId="029300F3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 xml:space="preserve">kef-20.hu </w:t>
            </w:r>
            <w:proofErr w:type="spellStart"/>
            <w:r w:rsidRPr="00126763">
              <w:rPr>
                <w:color w:val="000000" w:themeColor="text1"/>
              </w:rPr>
              <w:t>domain</w:t>
            </w:r>
            <w:proofErr w:type="spellEnd"/>
            <w:r w:rsidRPr="00126763">
              <w:rPr>
                <w:color w:val="000000" w:themeColor="text1"/>
              </w:rPr>
              <w:t xml:space="preserve"> név üzemeltetése</w:t>
            </w:r>
          </w:p>
        </w:tc>
        <w:tc>
          <w:tcPr>
            <w:tcW w:w="2138" w:type="dxa"/>
            <w:shd w:val="clear" w:color="auto" w:fill="auto"/>
          </w:tcPr>
          <w:p w14:paraId="5C982CAA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40 000</w:t>
            </w:r>
          </w:p>
        </w:tc>
      </w:tr>
      <w:tr w:rsidR="00492A6C" w:rsidRPr="00126763" w14:paraId="0295A722" w14:textId="77777777" w:rsidTr="00DE3CFE">
        <w:tc>
          <w:tcPr>
            <w:tcW w:w="6923" w:type="dxa"/>
            <w:shd w:val="clear" w:color="auto" w:fill="auto"/>
          </w:tcPr>
          <w:p w14:paraId="07F6CDA8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proofErr w:type="spellStart"/>
            <w:r w:rsidRPr="00126763">
              <w:rPr>
                <w:color w:val="000000" w:themeColor="text1"/>
              </w:rPr>
              <w:t>Önbelövő</w:t>
            </w:r>
            <w:proofErr w:type="spellEnd"/>
            <w:r w:rsidRPr="00126763">
              <w:rPr>
                <w:color w:val="000000" w:themeColor="text1"/>
              </w:rPr>
              <w:t xml:space="preserve"> </w:t>
            </w:r>
            <w:proofErr w:type="gramStart"/>
            <w:r w:rsidRPr="00126763">
              <w:rPr>
                <w:color w:val="000000" w:themeColor="text1"/>
              </w:rPr>
              <w:t>adrenalin injekciók</w:t>
            </w:r>
            <w:proofErr w:type="gramEnd"/>
            <w:r w:rsidRPr="00126763">
              <w:rPr>
                <w:color w:val="000000" w:themeColor="text1"/>
              </w:rPr>
              <w:t xml:space="preserve"> allergiás rohamok kezelésére</w:t>
            </w:r>
          </w:p>
        </w:tc>
        <w:tc>
          <w:tcPr>
            <w:tcW w:w="2138" w:type="dxa"/>
            <w:shd w:val="clear" w:color="auto" w:fill="auto"/>
          </w:tcPr>
          <w:p w14:paraId="223C6905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3 600 000</w:t>
            </w:r>
          </w:p>
        </w:tc>
      </w:tr>
      <w:tr w:rsidR="00492A6C" w:rsidRPr="00126763" w14:paraId="58EAEC37" w14:textId="77777777" w:rsidTr="00DE3CFE">
        <w:tc>
          <w:tcPr>
            <w:tcW w:w="9061" w:type="dxa"/>
            <w:gridSpan w:val="2"/>
            <w:shd w:val="clear" w:color="auto" w:fill="auto"/>
          </w:tcPr>
          <w:p w14:paraId="42396D50" w14:textId="77777777" w:rsidR="00492A6C" w:rsidRPr="00126763" w:rsidRDefault="00492A6C" w:rsidP="00DE3CFE">
            <w:pPr>
              <w:pStyle w:val="Szvegtrzs"/>
              <w:jc w:val="center"/>
              <w:rPr>
                <w:b/>
                <w:bCs/>
                <w:color w:val="000000" w:themeColor="text1"/>
              </w:rPr>
            </w:pPr>
          </w:p>
          <w:p w14:paraId="3023651E" w14:textId="77777777" w:rsidR="00492A6C" w:rsidRPr="00126763" w:rsidRDefault="00492A6C" w:rsidP="00DE3CFE">
            <w:pPr>
              <w:pStyle w:val="Szvegtrzs"/>
              <w:jc w:val="center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Főépítészi Iroda</w:t>
            </w:r>
          </w:p>
        </w:tc>
      </w:tr>
      <w:tr w:rsidR="00492A6C" w:rsidRPr="00126763" w14:paraId="01B3A468" w14:textId="77777777" w:rsidTr="00DE3CFE">
        <w:tc>
          <w:tcPr>
            <w:tcW w:w="6923" w:type="dxa"/>
            <w:shd w:val="clear" w:color="auto" w:fill="auto"/>
          </w:tcPr>
          <w:p w14:paraId="4774DC49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Egységes Kerületi Építési Szabályzat módosítása</w:t>
            </w:r>
          </w:p>
        </w:tc>
        <w:tc>
          <w:tcPr>
            <w:tcW w:w="2138" w:type="dxa"/>
            <w:shd w:val="clear" w:color="auto" w:fill="auto"/>
          </w:tcPr>
          <w:p w14:paraId="6933C258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5 500 000</w:t>
            </w:r>
          </w:p>
        </w:tc>
      </w:tr>
      <w:tr w:rsidR="00492A6C" w:rsidRPr="00126763" w14:paraId="782DCBD7" w14:textId="77777777" w:rsidTr="00DE3CFE">
        <w:tc>
          <w:tcPr>
            <w:tcW w:w="9061" w:type="dxa"/>
            <w:gridSpan w:val="2"/>
            <w:shd w:val="clear" w:color="auto" w:fill="auto"/>
          </w:tcPr>
          <w:p w14:paraId="63B6D59D" w14:textId="77777777" w:rsidR="00492A6C" w:rsidRPr="00126763" w:rsidRDefault="00492A6C" w:rsidP="00DE3CFE">
            <w:pPr>
              <w:pStyle w:val="Szvegtrzs"/>
              <w:jc w:val="center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Rendvédelmi Osztály</w:t>
            </w:r>
          </w:p>
        </w:tc>
      </w:tr>
      <w:tr w:rsidR="00492A6C" w:rsidRPr="00126763" w14:paraId="2F456C1F" w14:textId="77777777" w:rsidTr="00DE3CFE">
        <w:tc>
          <w:tcPr>
            <w:tcW w:w="6923" w:type="dxa"/>
            <w:shd w:val="clear" w:color="auto" w:fill="auto"/>
          </w:tcPr>
          <w:p w14:paraId="0FF1E5DA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Napelemes mobil kamerarendszer üzemeltetése</w:t>
            </w:r>
          </w:p>
        </w:tc>
        <w:tc>
          <w:tcPr>
            <w:tcW w:w="2138" w:type="dxa"/>
            <w:shd w:val="clear" w:color="auto" w:fill="auto"/>
          </w:tcPr>
          <w:p w14:paraId="4E0BA1A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4 000 000</w:t>
            </w:r>
          </w:p>
        </w:tc>
      </w:tr>
      <w:tr w:rsidR="00492A6C" w:rsidRPr="00126763" w14:paraId="20DCB6AE" w14:textId="77777777" w:rsidTr="00DE3CFE">
        <w:tc>
          <w:tcPr>
            <w:tcW w:w="6923" w:type="dxa"/>
            <w:shd w:val="clear" w:color="auto" w:fill="auto"/>
          </w:tcPr>
          <w:p w14:paraId="15519CAF" w14:textId="77777777" w:rsidR="00492A6C" w:rsidRPr="00126763" w:rsidRDefault="00492A6C" w:rsidP="00DE3CFE">
            <w:pPr>
              <w:pStyle w:val="Szvegtrzs"/>
              <w:rPr>
                <w:color w:val="000000" w:themeColor="text1"/>
              </w:rPr>
            </w:pPr>
            <w:r w:rsidRPr="00126763">
              <w:rPr>
                <w:color w:val="000000" w:themeColor="text1"/>
              </w:rPr>
              <w:t>Zárt- láncú kamerarendszer üzemeltetése</w:t>
            </w:r>
          </w:p>
        </w:tc>
        <w:tc>
          <w:tcPr>
            <w:tcW w:w="2138" w:type="dxa"/>
            <w:shd w:val="clear" w:color="auto" w:fill="auto"/>
          </w:tcPr>
          <w:p w14:paraId="76F49A9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10 000 000</w:t>
            </w:r>
          </w:p>
        </w:tc>
      </w:tr>
      <w:tr w:rsidR="00492A6C" w:rsidRPr="00126763" w14:paraId="4782D4FC" w14:textId="77777777" w:rsidTr="00DE3CFE">
        <w:tc>
          <w:tcPr>
            <w:tcW w:w="9061" w:type="dxa"/>
            <w:gridSpan w:val="2"/>
            <w:shd w:val="clear" w:color="auto" w:fill="auto"/>
          </w:tcPr>
          <w:p w14:paraId="4E5900DC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Városgazdálkodási Osztály</w:t>
            </w:r>
          </w:p>
        </w:tc>
      </w:tr>
      <w:tr w:rsidR="00492A6C" w:rsidRPr="00126763" w14:paraId="05262522" w14:textId="77777777" w:rsidTr="00DE3CFE">
        <w:tc>
          <w:tcPr>
            <w:tcW w:w="6923" w:type="dxa"/>
            <w:shd w:val="clear" w:color="auto" w:fill="auto"/>
          </w:tcPr>
          <w:p w14:paraId="013191F4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Üresen álló önkormányzati ingatlanok ellenőrzése</w:t>
            </w:r>
          </w:p>
        </w:tc>
        <w:tc>
          <w:tcPr>
            <w:tcW w:w="2138" w:type="dxa"/>
            <w:shd w:val="clear" w:color="auto" w:fill="auto"/>
          </w:tcPr>
          <w:p w14:paraId="65B8FF47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4 700 000</w:t>
            </w:r>
          </w:p>
        </w:tc>
      </w:tr>
      <w:tr w:rsidR="00492A6C" w:rsidRPr="00126763" w14:paraId="64E88433" w14:textId="77777777" w:rsidTr="00DE3CFE">
        <w:tc>
          <w:tcPr>
            <w:tcW w:w="6923" w:type="dxa"/>
            <w:shd w:val="clear" w:color="auto" w:fill="auto"/>
          </w:tcPr>
          <w:p w14:paraId="236B3C3B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Ingatlanok piaci forgalmi értékbecslése</w:t>
            </w:r>
          </w:p>
        </w:tc>
        <w:tc>
          <w:tcPr>
            <w:tcW w:w="2138" w:type="dxa"/>
            <w:shd w:val="clear" w:color="auto" w:fill="auto"/>
          </w:tcPr>
          <w:p w14:paraId="63F263B8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3 000 000</w:t>
            </w:r>
          </w:p>
        </w:tc>
      </w:tr>
      <w:tr w:rsidR="00492A6C" w:rsidRPr="00126763" w14:paraId="5134DE05" w14:textId="77777777" w:rsidTr="00DE3CFE">
        <w:tc>
          <w:tcPr>
            <w:tcW w:w="6923" w:type="dxa"/>
            <w:shd w:val="clear" w:color="auto" w:fill="auto"/>
          </w:tcPr>
          <w:p w14:paraId="47248A1E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color w:val="000000" w:themeColor="text1"/>
              </w:rPr>
              <w:t>Ingatlanok energetikai tanúsítványai</w:t>
            </w:r>
          </w:p>
        </w:tc>
        <w:tc>
          <w:tcPr>
            <w:tcW w:w="2138" w:type="dxa"/>
            <w:shd w:val="clear" w:color="auto" w:fill="auto"/>
          </w:tcPr>
          <w:p w14:paraId="5FD388D3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2 000 000</w:t>
            </w:r>
          </w:p>
        </w:tc>
      </w:tr>
      <w:tr w:rsidR="00492A6C" w:rsidRPr="00126763" w14:paraId="3E9BB75F" w14:textId="77777777" w:rsidTr="00DE3CFE">
        <w:tc>
          <w:tcPr>
            <w:tcW w:w="6923" w:type="dxa"/>
            <w:shd w:val="clear" w:color="auto" w:fill="auto"/>
          </w:tcPr>
          <w:p w14:paraId="743637B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Önkormányzati lakások és helyiségek éves és rendkívüli bérlemény ellenőrzése</w:t>
            </w:r>
          </w:p>
        </w:tc>
        <w:tc>
          <w:tcPr>
            <w:tcW w:w="2138" w:type="dxa"/>
            <w:shd w:val="clear" w:color="auto" w:fill="auto"/>
          </w:tcPr>
          <w:p w14:paraId="5F042F69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14 990 000</w:t>
            </w:r>
          </w:p>
        </w:tc>
      </w:tr>
      <w:tr w:rsidR="00492A6C" w:rsidRPr="00126763" w14:paraId="3C2C8F87" w14:textId="77777777" w:rsidTr="00DE3CFE">
        <w:tc>
          <w:tcPr>
            <w:tcW w:w="6923" w:type="dxa"/>
            <w:shd w:val="clear" w:color="auto" w:fill="auto"/>
          </w:tcPr>
          <w:p w14:paraId="76D68463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Önkormányzati ingatlanok állapotfelmérése, műszaki alaprajzuk elkészítése</w:t>
            </w:r>
          </w:p>
        </w:tc>
        <w:tc>
          <w:tcPr>
            <w:tcW w:w="2138" w:type="dxa"/>
            <w:shd w:val="clear" w:color="auto" w:fill="auto"/>
          </w:tcPr>
          <w:p w14:paraId="1EA1B1BE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14 990 000</w:t>
            </w:r>
          </w:p>
        </w:tc>
      </w:tr>
      <w:tr w:rsidR="00492A6C" w:rsidRPr="00126763" w14:paraId="301BB6B7" w14:textId="77777777" w:rsidTr="00DE3CFE">
        <w:tc>
          <w:tcPr>
            <w:tcW w:w="6923" w:type="dxa"/>
            <w:shd w:val="clear" w:color="auto" w:fill="auto"/>
          </w:tcPr>
          <w:p w14:paraId="148B0F2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Vagyonbiztosítási szerződés megkötése</w:t>
            </w:r>
          </w:p>
        </w:tc>
        <w:tc>
          <w:tcPr>
            <w:tcW w:w="2138" w:type="dxa"/>
            <w:shd w:val="clear" w:color="auto" w:fill="auto"/>
          </w:tcPr>
          <w:p w14:paraId="35D10E3B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14 990 000</w:t>
            </w:r>
          </w:p>
        </w:tc>
      </w:tr>
      <w:tr w:rsidR="00492A6C" w:rsidRPr="00126763" w14:paraId="28379328" w14:textId="77777777" w:rsidTr="00DE3CFE">
        <w:tc>
          <w:tcPr>
            <w:tcW w:w="6923" w:type="dxa"/>
            <w:shd w:val="clear" w:color="auto" w:fill="auto"/>
          </w:tcPr>
          <w:p w14:paraId="323D56A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Közterületi Adatpublikációs Rendszer térinformatikai szolgáltatás</w:t>
            </w:r>
          </w:p>
        </w:tc>
        <w:tc>
          <w:tcPr>
            <w:tcW w:w="2138" w:type="dxa"/>
            <w:shd w:val="clear" w:color="auto" w:fill="auto"/>
          </w:tcPr>
          <w:p w14:paraId="763346F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4 200 000</w:t>
            </w:r>
          </w:p>
        </w:tc>
      </w:tr>
      <w:tr w:rsidR="00492A6C" w:rsidRPr="00126763" w14:paraId="6D2CE5FC" w14:textId="77777777" w:rsidTr="00DE3CFE">
        <w:tc>
          <w:tcPr>
            <w:tcW w:w="6923" w:type="dxa"/>
            <w:shd w:val="clear" w:color="auto" w:fill="auto"/>
          </w:tcPr>
          <w:p w14:paraId="77153C5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Gyorsszolgálati feladatok ellátása intézményekben</w:t>
            </w:r>
          </w:p>
        </w:tc>
        <w:tc>
          <w:tcPr>
            <w:tcW w:w="2138" w:type="dxa"/>
            <w:shd w:val="clear" w:color="auto" w:fill="auto"/>
          </w:tcPr>
          <w:p w14:paraId="04B9F65C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30 000 000</w:t>
            </w:r>
          </w:p>
        </w:tc>
      </w:tr>
      <w:tr w:rsidR="00492A6C" w:rsidRPr="00126763" w14:paraId="1EC74FEC" w14:textId="77777777" w:rsidTr="00DE3CFE">
        <w:tc>
          <w:tcPr>
            <w:tcW w:w="6923" w:type="dxa"/>
            <w:shd w:val="clear" w:color="auto" w:fill="auto"/>
          </w:tcPr>
          <w:p w14:paraId="6E7FE815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Gyorsszolgálati feladatok ellátása (lakások és helyiségek)</w:t>
            </w:r>
          </w:p>
        </w:tc>
        <w:tc>
          <w:tcPr>
            <w:tcW w:w="2138" w:type="dxa"/>
            <w:shd w:val="clear" w:color="auto" w:fill="auto"/>
          </w:tcPr>
          <w:p w14:paraId="3BF7716E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4 200 000</w:t>
            </w:r>
          </w:p>
        </w:tc>
      </w:tr>
      <w:tr w:rsidR="00492A6C" w:rsidRPr="00126763" w14:paraId="011A5E83" w14:textId="77777777" w:rsidTr="00DE3CFE">
        <w:tc>
          <w:tcPr>
            <w:tcW w:w="6923" w:type="dxa"/>
            <w:shd w:val="clear" w:color="auto" w:fill="auto"/>
          </w:tcPr>
          <w:p w14:paraId="5F51C4BC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Zárcsere önkormányzati lakásokban</w:t>
            </w:r>
          </w:p>
        </w:tc>
        <w:tc>
          <w:tcPr>
            <w:tcW w:w="2138" w:type="dxa"/>
            <w:shd w:val="clear" w:color="auto" w:fill="auto"/>
          </w:tcPr>
          <w:p w14:paraId="5EF53C6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1 200 000</w:t>
            </w:r>
          </w:p>
        </w:tc>
      </w:tr>
      <w:tr w:rsidR="00492A6C" w:rsidRPr="00126763" w14:paraId="35A622E2" w14:textId="77777777" w:rsidTr="00DE3CFE">
        <w:tc>
          <w:tcPr>
            <w:tcW w:w="6923" w:type="dxa"/>
            <w:shd w:val="clear" w:color="auto" w:fill="auto"/>
          </w:tcPr>
          <w:p w14:paraId="6BA8721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Zárcsere önkormányzati helyiségekben</w:t>
            </w:r>
          </w:p>
        </w:tc>
        <w:tc>
          <w:tcPr>
            <w:tcW w:w="2138" w:type="dxa"/>
            <w:shd w:val="clear" w:color="auto" w:fill="auto"/>
          </w:tcPr>
          <w:p w14:paraId="382D1C5E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   350 000</w:t>
            </w:r>
          </w:p>
        </w:tc>
      </w:tr>
      <w:tr w:rsidR="00492A6C" w:rsidRPr="00126763" w14:paraId="453D4232" w14:textId="77777777" w:rsidTr="00DE3CFE">
        <w:tc>
          <w:tcPr>
            <w:tcW w:w="6923" w:type="dxa"/>
            <w:shd w:val="clear" w:color="auto" w:fill="auto"/>
          </w:tcPr>
          <w:p w14:paraId="4194FEA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Tűzvédelmi feladatok ellátása intézményekben</w:t>
            </w:r>
          </w:p>
        </w:tc>
        <w:tc>
          <w:tcPr>
            <w:tcW w:w="2138" w:type="dxa"/>
            <w:shd w:val="clear" w:color="auto" w:fill="auto"/>
          </w:tcPr>
          <w:p w14:paraId="0BFB5D7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1 800 000</w:t>
            </w:r>
          </w:p>
        </w:tc>
      </w:tr>
      <w:tr w:rsidR="00492A6C" w:rsidRPr="00126763" w14:paraId="41AF622A" w14:textId="77777777" w:rsidTr="00DE3CFE">
        <w:tc>
          <w:tcPr>
            <w:tcW w:w="6923" w:type="dxa"/>
            <w:shd w:val="clear" w:color="auto" w:fill="auto"/>
          </w:tcPr>
          <w:p w14:paraId="5A21593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Munkavédelmi feladatok ellátása intézményekben</w:t>
            </w:r>
          </w:p>
        </w:tc>
        <w:tc>
          <w:tcPr>
            <w:tcW w:w="2138" w:type="dxa"/>
            <w:shd w:val="clear" w:color="auto" w:fill="auto"/>
          </w:tcPr>
          <w:p w14:paraId="4C67B59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1 800 000</w:t>
            </w:r>
          </w:p>
        </w:tc>
      </w:tr>
      <w:tr w:rsidR="00492A6C" w:rsidRPr="00126763" w14:paraId="6A74B2F3" w14:textId="77777777" w:rsidTr="00DE3CFE">
        <w:tc>
          <w:tcPr>
            <w:tcW w:w="6923" w:type="dxa"/>
            <w:shd w:val="clear" w:color="auto" w:fill="auto"/>
          </w:tcPr>
          <w:p w14:paraId="0055B117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Tűzvédelmi berendezések karbantartása intézményekben</w:t>
            </w:r>
          </w:p>
        </w:tc>
        <w:tc>
          <w:tcPr>
            <w:tcW w:w="2138" w:type="dxa"/>
            <w:shd w:val="clear" w:color="auto" w:fill="auto"/>
          </w:tcPr>
          <w:p w14:paraId="72776BEF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7 000 000</w:t>
            </w:r>
          </w:p>
        </w:tc>
      </w:tr>
      <w:tr w:rsidR="00492A6C" w:rsidRPr="00126763" w14:paraId="332EC6A7" w14:textId="77777777" w:rsidTr="00DE3CFE">
        <w:tc>
          <w:tcPr>
            <w:tcW w:w="6923" w:type="dxa"/>
            <w:shd w:val="clear" w:color="auto" w:fill="auto"/>
          </w:tcPr>
          <w:p w14:paraId="1A01F78F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Kártevőmentesítés intézményekben</w:t>
            </w:r>
          </w:p>
        </w:tc>
        <w:tc>
          <w:tcPr>
            <w:tcW w:w="2138" w:type="dxa"/>
            <w:shd w:val="clear" w:color="auto" w:fill="auto"/>
          </w:tcPr>
          <w:p w14:paraId="5882F64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4 400 000</w:t>
            </w:r>
          </w:p>
        </w:tc>
      </w:tr>
      <w:tr w:rsidR="00492A6C" w:rsidRPr="00126763" w14:paraId="74BC5CFD" w14:textId="77777777" w:rsidTr="00DE3CFE">
        <w:tc>
          <w:tcPr>
            <w:tcW w:w="6923" w:type="dxa"/>
            <w:shd w:val="clear" w:color="auto" w:fill="auto"/>
          </w:tcPr>
          <w:p w14:paraId="2487CBBD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Hóeltakarítási munkák</w:t>
            </w:r>
          </w:p>
        </w:tc>
        <w:tc>
          <w:tcPr>
            <w:tcW w:w="2138" w:type="dxa"/>
            <w:shd w:val="clear" w:color="auto" w:fill="auto"/>
          </w:tcPr>
          <w:p w14:paraId="089FC7B0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3 000 000</w:t>
            </w:r>
          </w:p>
        </w:tc>
      </w:tr>
      <w:tr w:rsidR="00492A6C" w:rsidRPr="00126763" w14:paraId="5254CFC3" w14:textId="77777777" w:rsidTr="00DE3CFE">
        <w:tc>
          <w:tcPr>
            <w:tcW w:w="6923" w:type="dxa"/>
            <w:shd w:val="clear" w:color="auto" w:fill="auto"/>
          </w:tcPr>
          <w:p w14:paraId="79483CA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Közcsatorna és esővízgyűjtők karbantartása közterületen</w:t>
            </w:r>
          </w:p>
        </w:tc>
        <w:tc>
          <w:tcPr>
            <w:tcW w:w="2138" w:type="dxa"/>
            <w:shd w:val="clear" w:color="auto" w:fill="auto"/>
          </w:tcPr>
          <w:p w14:paraId="634B1440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5 000 000</w:t>
            </w:r>
          </w:p>
        </w:tc>
      </w:tr>
      <w:tr w:rsidR="00492A6C" w:rsidRPr="00126763" w14:paraId="0B63453D" w14:textId="77777777" w:rsidTr="00DE3CFE">
        <w:tc>
          <w:tcPr>
            <w:tcW w:w="6923" w:type="dxa"/>
            <w:shd w:val="clear" w:color="auto" w:fill="auto"/>
          </w:tcPr>
          <w:p w14:paraId="1AB356FD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Mederhasználati díj</w:t>
            </w:r>
          </w:p>
        </w:tc>
        <w:tc>
          <w:tcPr>
            <w:tcW w:w="2138" w:type="dxa"/>
            <w:shd w:val="clear" w:color="auto" w:fill="auto"/>
          </w:tcPr>
          <w:p w14:paraId="6D1CF80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  1 000 000</w:t>
            </w:r>
          </w:p>
        </w:tc>
      </w:tr>
      <w:tr w:rsidR="00492A6C" w:rsidRPr="00126763" w14:paraId="659B89FD" w14:textId="77777777" w:rsidTr="00DE3CFE">
        <w:tc>
          <w:tcPr>
            <w:tcW w:w="9061" w:type="dxa"/>
            <w:gridSpan w:val="2"/>
            <w:shd w:val="clear" w:color="auto" w:fill="auto"/>
          </w:tcPr>
          <w:p w14:paraId="7A63E6D6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Jogi Osztály</w:t>
            </w:r>
          </w:p>
        </w:tc>
      </w:tr>
      <w:tr w:rsidR="00492A6C" w:rsidRPr="00126763" w14:paraId="29D773B3" w14:textId="77777777" w:rsidTr="00DE3CFE">
        <w:tc>
          <w:tcPr>
            <w:tcW w:w="6923" w:type="dxa"/>
            <w:shd w:val="clear" w:color="auto" w:fill="auto"/>
          </w:tcPr>
          <w:p w14:paraId="1B099EA1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Ingyenes jogi tanácsadás</w:t>
            </w:r>
          </w:p>
        </w:tc>
        <w:tc>
          <w:tcPr>
            <w:tcW w:w="2138" w:type="dxa"/>
            <w:shd w:val="clear" w:color="auto" w:fill="auto"/>
          </w:tcPr>
          <w:p w14:paraId="5B1759A8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2 900 000</w:t>
            </w:r>
          </w:p>
        </w:tc>
      </w:tr>
      <w:tr w:rsidR="00492A6C" w:rsidRPr="00126763" w14:paraId="1097DB33" w14:textId="77777777" w:rsidTr="00DE3CFE">
        <w:tc>
          <w:tcPr>
            <w:tcW w:w="9061" w:type="dxa"/>
            <w:gridSpan w:val="2"/>
            <w:shd w:val="clear" w:color="auto" w:fill="auto"/>
          </w:tcPr>
          <w:p w14:paraId="497E628F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Hatósági Osztály</w:t>
            </w:r>
          </w:p>
        </w:tc>
      </w:tr>
      <w:tr w:rsidR="00492A6C" w:rsidRPr="00126763" w14:paraId="40CCE2B4" w14:textId="77777777" w:rsidTr="00DE3CFE">
        <w:tc>
          <w:tcPr>
            <w:tcW w:w="6923" w:type="dxa"/>
            <w:shd w:val="clear" w:color="auto" w:fill="auto"/>
          </w:tcPr>
          <w:p w14:paraId="2CC0DF70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lastRenderedPageBreak/>
              <w:t>Kutyák, macskák ivartalanítása</w:t>
            </w:r>
          </w:p>
        </w:tc>
        <w:tc>
          <w:tcPr>
            <w:tcW w:w="2138" w:type="dxa"/>
            <w:shd w:val="clear" w:color="auto" w:fill="auto"/>
          </w:tcPr>
          <w:p w14:paraId="7E489018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2 000 000</w:t>
            </w:r>
          </w:p>
        </w:tc>
      </w:tr>
      <w:tr w:rsidR="00492A6C" w:rsidRPr="00126763" w14:paraId="21ED553F" w14:textId="77777777" w:rsidTr="00DE3CFE">
        <w:tc>
          <w:tcPr>
            <w:tcW w:w="9061" w:type="dxa"/>
            <w:gridSpan w:val="2"/>
            <w:shd w:val="clear" w:color="auto" w:fill="auto"/>
          </w:tcPr>
          <w:p w14:paraId="0F21E225" w14:textId="77777777" w:rsidR="00492A6C" w:rsidRPr="00126763" w:rsidRDefault="00492A6C" w:rsidP="00DE3CFE">
            <w:pPr>
              <w:pStyle w:val="Szvegtrzs"/>
              <w:jc w:val="center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Szervezési Osztály</w:t>
            </w:r>
          </w:p>
        </w:tc>
      </w:tr>
      <w:tr w:rsidR="00492A6C" w:rsidRPr="00126763" w14:paraId="195D3642" w14:textId="77777777" w:rsidTr="00DE3CFE">
        <w:tc>
          <w:tcPr>
            <w:tcW w:w="6923" w:type="dxa"/>
            <w:shd w:val="clear" w:color="auto" w:fill="auto"/>
          </w:tcPr>
          <w:p w14:paraId="28EC2762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Honlap hírtartalommal való feltöltése</w:t>
            </w:r>
          </w:p>
        </w:tc>
        <w:tc>
          <w:tcPr>
            <w:tcW w:w="2138" w:type="dxa"/>
            <w:shd w:val="clear" w:color="auto" w:fill="auto"/>
          </w:tcPr>
          <w:p w14:paraId="06AF97BF" w14:textId="77777777" w:rsidR="00492A6C" w:rsidRPr="00126763" w:rsidRDefault="00492A6C" w:rsidP="00DE3CFE">
            <w:pPr>
              <w:pStyle w:val="Szvegtrzs"/>
              <w:jc w:val="center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>1 800 000</w:t>
            </w:r>
          </w:p>
        </w:tc>
      </w:tr>
      <w:tr w:rsidR="00492A6C" w:rsidRPr="00126763" w14:paraId="3B5DDFA1" w14:textId="77777777" w:rsidTr="00DE3CFE">
        <w:tc>
          <w:tcPr>
            <w:tcW w:w="6923" w:type="dxa"/>
            <w:shd w:val="clear" w:color="auto" w:fill="auto"/>
          </w:tcPr>
          <w:p w14:paraId="27F73A79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proofErr w:type="spellStart"/>
            <w:r w:rsidRPr="00126763">
              <w:rPr>
                <w:bCs/>
                <w:color w:val="000000" w:themeColor="text1"/>
              </w:rPr>
              <w:t>Audióvizuális</w:t>
            </w:r>
            <w:proofErr w:type="spellEnd"/>
            <w:r w:rsidRPr="00126763">
              <w:rPr>
                <w:bCs/>
                <w:color w:val="000000" w:themeColor="text1"/>
              </w:rPr>
              <w:t xml:space="preserve"> média szolgáltatás</w:t>
            </w:r>
          </w:p>
        </w:tc>
        <w:tc>
          <w:tcPr>
            <w:tcW w:w="2138" w:type="dxa"/>
            <w:shd w:val="clear" w:color="auto" w:fill="auto"/>
          </w:tcPr>
          <w:p w14:paraId="528B0C26" w14:textId="77777777" w:rsidR="00492A6C" w:rsidRPr="00126763" w:rsidRDefault="00492A6C" w:rsidP="00DE3CFE">
            <w:pPr>
              <w:pStyle w:val="Szvegtrzs"/>
              <w:rPr>
                <w:bCs/>
                <w:color w:val="000000" w:themeColor="text1"/>
              </w:rPr>
            </w:pPr>
            <w:r w:rsidRPr="00126763">
              <w:rPr>
                <w:bCs/>
                <w:color w:val="000000" w:themeColor="text1"/>
              </w:rPr>
              <w:t xml:space="preserve">      23 810 400</w:t>
            </w:r>
          </w:p>
        </w:tc>
      </w:tr>
      <w:tr w:rsidR="00492A6C" w:rsidRPr="00126763" w14:paraId="24152421" w14:textId="77777777" w:rsidTr="00DE3CFE">
        <w:tc>
          <w:tcPr>
            <w:tcW w:w="6923" w:type="dxa"/>
            <w:shd w:val="clear" w:color="auto" w:fill="auto"/>
          </w:tcPr>
          <w:p w14:paraId="1B58E474" w14:textId="77777777" w:rsidR="00492A6C" w:rsidRPr="00126763" w:rsidRDefault="00492A6C" w:rsidP="00DE3CFE">
            <w:pPr>
              <w:pStyle w:val="Szvegtrzs"/>
              <w:rPr>
                <w:b/>
                <w:bCs/>
                <w:color w:val="000000" w:themeColor="text1"/>
              </w:rPr>
            </w:pPr>
            <w:r w:rsidRPr="00126763">
              <w:rPr>
                <w:b/>
                <w:bCs/>
                <w:color w:val="000000" w:themeColor="text1"/>
              </w:rPr>
              <w:t>Összesen</w:t>
            </w:r>
          </w:p>
        </w:tc>
        <w:tc>
          <w:tcPr>
            <w:tcW w:w="2138" w:type="dxa"/>
            <w:shd w:val="clear" w:color="auto" w:fill="auto"/>
          </w:tcPr>
          <w:p w14:paraId="3C40FC20" w14:textId="77777777" w:rsidR="00492A6C" w:rsidRPr="00126763" w:rsidRDefault="00492A6C" w:rsidP="00DE3CFE">
            <w:pPr>
              <w:pStyle w:val="Szvegtrzs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 xml:space="preserve">    237 482 400</w:t>
            </w:r>
          </w:p>
        </w:tc>
      </w:tr>
    </w:tbl>
    <w:p w14:paraId="5A17CAEC" w14:textId="77777777" w:rsidR="00492A6C" w:rsidRPr="00126763" w:rsidRDefault="00492A6C" w:rsidP="00492A6C">
      <w:pPr>
        <w:pStyle w:val="Szvegtrzs"/>
        <w:rPr>
          <w:color w:val="000000" w:themeColor="text1"/>
        </w:rPr>
      </w:pPr>
    </w:p>
    <w:p w14:paraId="5DD09DC5" w14:textId="77777777" w:rsidR="00492A6C" w:rsidRPr="00126763" w:rsidRDefault="00492A6C" w:rsidP="00492A6C">
      <w:pPr>
        <w:pStyle w:val="Szvegtrzs21"/>
        <w:ind w:left="567"/>
        <w:rPr>
          <w:b/>
          <w:i/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2. nyilatkozik arról, hogy a 2023. évben az esedékesség időpontjában a rendeltetésszerű működés veszélyeztetése nélkül biztosítja az 1. pontban szereplő költségvetési kiadási előirányzatokat,</w:t>
      </w:r>
    </w:p>
    <w:p w14:paraId="274166D5" w14:textId="77777777" w:rsidR="00492A6C" w:rsidRPr="00126763" w:rsidRDefault="00492A6C" w:rsidP="00492A6C">
      <w:pPr>
        <w:pStyle w:val="Szvegtrzs21"/>
        <w:ind w:left="567"/>
        <w:rPr>
          <w:b/>
          <w:i/>
          <w:color w:val="000000" w:themeColor="text1"/>
          <w:szCs w:val="24"/>
        </w:rPr>
      </w:pPr>
    </w:p>
    <w:p w14:paraId="1312D22C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 felkéri a polgármestert, hogy intézkedjen a beszerzési eljárások lebonyolítását illetően,</w:t>
      </w:r>
    </w:p>
    <w:p w14:paraId="54159ED3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</w:p>
    <w:p w14:paraId="5C7AF15F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4. felkéri a polgármestert, hogy a 2023. évi költségvetési rendelet-tervezet összeállítása során az 1.  pontban foglaltakat vegye figyelembe.</w:t>
      </w:r>
    </w:p>
    <w:p w14:paraId="738AB8DA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</w:p>
    <w:p w14:paraId="2BE28041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</w:t>
      </w:r>
      <w:r w:rsidRPr="00126763">
        <w:rPr>
          <w:color w:val="000000" w:themeColor="text1"/>
        </w:rPr>
        <w:t xml:space="preserve">: </w:t>
      </w:r>
      <w:r w:rsidRPr="00126763">
        <w:rPr>
          <w:color w:val="000000" w:themeColor="text1"/>
        </w:rPr>
        <w:tab/>
        <w:t>1. és 4. pont esetén: 2023. február 15.</w:t>
      </w:r>
    </w:p>
    <w:p w14:paraId="2B5EF73C" w14:textId="77777777" w:rsidR="00492A6C" w:rsidRPr="00126763" w:rsidRDefault="00492A6C" w:rsidP="00492A6C">
      <w:pPr>
        <w:ind w:left="567" w:hanging="1410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                      </w:t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  <w:t>2. pont esetén: adott</w:t>
      </w:r>
    </w:p>
    <w:p w14:paraId="753F866B" w14:textId="77777777" w:rsidR="00492A6C" w:rsidRPr="00126763" w:rsidRDefault="00492A6C" w:rsidP="00492A6C">
      <w:pPr>
        <w:ind w:left="567" w:hanging="1410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                      </w:t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</w:r>
      <w:r w:rsidRPr="00126763">
        <w:rPr>
          <w:color w:val="000000" w:themeColor="text1"/>
        </w:rPr>
        <w:tab/>
        <w:t>3. pont esetén: 2022. szeptember 30.</w:t>
      </w:r>
    </w:p>
    <w:p w14:paraId="2114BDF8" w14:textId="77777777" w:rsidR="00492A6C" w:rsidRPr="00126763" w:rsidRDefault="00492A6C" w:rsidP="00492A6C">
      <w:pPr>
        <w:ind w:left="567"/>
        <w:jc w:val="both"/>
        <w:rPr>
          <w:i/>
          <w:color w:val="000000" w:themeColor="text1"/>
        </w:rPr>
      </w:pPr>
      <w:proofErr w:type="gramStart"/>
      <w:r w:rsidRPr="00126763">
        <w:rPr>
          <w:color w:val="000000" w:themeColor="text1"/>
          <w:u w:val="single"/>
        </w:rPr>
        <w:t>Felelős:</w:t>
      </w:r>
      <w:r w:rsidRPr="00126763">
        <w:rPr>
          <w:color w:val="000000" w:themeColor="text1"/>
        </w:rPr>
        <w:t xml:space="preserve">   </w:t>
      </w:r>
      <w:proofErr w:type="gramEnd"/>
      <w:r w:rsidRPr="00126763">
        <w:rPr>
          <w:color w:val="000000" w:themeColor="text1"/>
        </w:rPr>
        <w:tab/>
        <w:t>Szabados Ákos polgármester</w:t>
      </w:r>
    </w:p>
    <w:p w14:paraId="33C899C1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31BF3F9B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204/2022.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10F7E385" w14:textId="77777777" w:rsidR="00492A6C" w:rsidRPr="00126763" w:rsidRDefault="00492A6C" w:rsidP="00492A6C">
      <w:pPr>
        <w:ind w:left="539"/>
        <w:jc w:val="both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10E0205D" w14:textId="77777777" w:rsidR="00492A6C" w:rsidRPr="00126763" w:rsidRDefault="00492A6C" w:rsidP="00492A6C">
      <w:pPr>
        <w:pStyle w:val="Szvegtrzs2"/>
        <w:numPr>
          <w:ilvl w:val="0"/>
          <w:numId w:val="8"/>
        </w:numPr>
        <w:suppressAutoHyphens w:val="0"/>
        <w:overflowPunct w:val="0"/>
        <w:autoSpaceDE w:val="0"/>
        <w:adjustRightInd w:val="0"/>
        <w:spacing w:after="0" w:line="240" w:lineRule="auto"/>
        <w:ind w:left="1320" w:hanging="753"/>
        <w:jc w:val="both"/>
        <w:rPr>
          <w:b/>
          <w:bCs/>
          <w:color w:val="000000" w:themeColor="text1"/>
        </w:rPr>
      </w:pPr>
      <w:r w:rsidRPr="00126763">
        <w:rPr>
          <w:color w:val="000000" w:themeColor="text1"/>
        </w:rPr>
        <w:t>megállapítja, hogy a SILVERSERPENS Egészségügyi és Szolgáltató Kft-vel (székhely: 1204 Budapest, Ábrahám Géza u. 146. 4/18., cégjegyzékszám: 01-09-681498) a 29. számú felnőtt háziorvosi körzet (1203 Budapest, Ady Endre u. 1.) működtetésére 2001. március 29. napjától határozatlan időre kötött Megbízási szerződést 2022. szeptember 30. napjával közös megegyezéssel megszűnteti.</w:t>
      </w:r>
    </w:p>
    <w:p w14:paraId="0146485C" w14:textId="77777777" w:rsidR="00492A6C" w:rsidRDefault="00492A6C" w:rsidP="00492A6C">
      <w:pPr>
        <w:pStyle w:val="Szvegtrzs2"/>
        <w:numPr>
          <w:ilvl w:val="0"/>
          <w:numId w:val="8"/>
        </w:numPr>
        <w:suppressAutoHyphens w:val="0"/>
        <w:overflowPunct w:val="0"/>
        <w:autoSpaceDE w:val="0"/>
        <w:adjustRightInd w:val="0"/>
        <w:spacing w:after="0" w:line="240" w:lineRule="auto"/>
        <w:ind w:left="1320" w:hanging="753"/>
        <w:jc w:val="both"/>
        <w:rPr>
          <w:color w:val="000000" w:themeColor="text1"/>
        </w:rPr>
      </w:pPr>
      <w:r w:rsidRPr="00126763">
        <w:rPr>
          <w:color w:val="000000" w:themeColor="text1"/>
        </w:rPr>
        <w:t>megbízza Pesterzsébet Önkormányzatának Humán Szolgáltatások Intézményét, hogy a 29. számú felnőtt háziorvosi körzet (1203 Budapest, Ady Endre u. 1.) betegeinek ellátását 1 fő közalkalmazotti státuszú körzeti ápolóval és megbízási szerződéssel foglalkoztatott orvossal/orvosokkal lássa el addig, amíg az Önkormányzat a területi ellátási kötelezettség teljesítésére másik - praxisjoggal rendelkező - orvossal, egészségügyi szolgáltatóval szerződést nem köt.</w:t>
      </w:r>
    </w:p>
    <w:p w14:paraId="06138A99" w14:textId="6DF9FF98" w:rsidR="00492A6C" w:rsidRPr="00492A6C" w:rsidRDefault="00492A6C" w:rsidP="00492A6C">
      <w:pPr>
        <w:pStyle w:val="Szvegtrzs2"/>
        <w:numPr>
          <w:ilvl w:val="0"/>
          <w:numId w:val="8"/>
        </w:numPr>
        <w:suppressAutoHyphens w:val="0"/>
        <w:overflowPunct w:val="0"/>
        <w:autoSpaceDE w:val="0"/>
        <w:adjustRightInd w:val="0"/>
        <w:spacing w:after="0" w:line="240" w:lineRule="auto"/>
        <w:ind w:left="1320" w:hanging="753"/>
        <w:jc w:val="both"/>
        <w:rPr>
          <w:b/>
          <w:bCs/>
          <w:color w:val="000000" w:themeColor="text1"/>
        </w:rPr>
      </w:pPr>
      <w:r w:rsidRPr="00126763">
        <w:rPr>
          <w:color w:val="000000" w:themeColor="text1"/>
        </w:rPr>
        <w:t>megbízza Pesterzsébet Önkormányzatának Humán Szolgáltatások Intézményét, hogy kezdeményezze Budapest Főváros Kormányhivatala XX. kerületi Hivatala Népegészségügyi Osztályánál az intézmény működési engedélyének módosítását a 29. számú felnőtt háziorvosi körzet (1203 Budapest, Ady Endre u. 1.) alapellátási feladatainak tekintetében.</w:t>
      </w:r>
    </w:p>
    <w:p w14:paraId="2ACF5631" w14:textId="6F2A65E6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8940910" w14:textId="722C82DA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30A4CF72" w14:textId="3DB711C5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333185BD" w14:textId="0DE46EF7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F81C244" w14:textId="00065797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E5AE7C4" w14:textId="507A0E9D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758F7E4F" w14:textId="1CED8C32" w:rsidR="00492A6C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028186E" w14:textId="77777777" w:rsidR="00492A6C" w:rsidRPr="00126763" w:rsidRDefault="00492A6C" w:rsidP="00492A6C">
      <w:pPr>
        <w:pStyle w:val="Szvegtrzs2"/>
        <w:suppressAutoHyphens w:val="0"/>
        <w:overflowPunct w:val="0"/>
        <w:autoSpaceDE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14:paraId="36B8C47B" w14:textId="77777777" w:rsidR="00492A6C" w:rsidRPr="00126763" w:rsidRDefault="00492A6C" w:rsidP="00492A6C">
      <w:pPr>
        <w:pStyle w:val="Szvegtrzs2"/>
        <w:numPr>
          <w:ilvl w:val="0"/>
          <w:numId w:val="8"/>
        </w:numPr>
        <w:suppressAutoHyphens w:val="0"/>
        <w:overflowPunct w:val="0"/>
        <w:autoSpaceDE w:val="0"/>
        <w:adjustRightInd w:val="0"/>
        <w:spacing w:after="0" w:line="240" w:lineRule="auto"/>
        <w:ind w:left="1320" w:hanging="753"/>
        <w:jc w:val="both"/>
        <w:rPr>
          <w:b/>
          <w:bCs/>
          <w:color w:val="000000" w:themeColor="text1"/>
        </w:rPr>
      </w:pPr>
      <w:r w:rsidRPr="00126763">
        <w:rPr>
          <w:color w:val="000000" w:themeColor="text1"/>
        </w:rPr>
        <w:lastRenderedPageBreak/>
        <w:t>felhatalmazza Pesterzsébet Önkormányzata Humán Szolgáltatások Intézménye vezetőjét, hogy kössön finanszírozási szerződést a Nemzeti Egészségbiztosítási Alapkezelővel az ellátotti létszámra vonatkozó finanszírozásra a 29. számú felnőtt háziorvosi körzetre (1203 Budapest, Ady Endre u. 1.).</w:t>
      </w:r>
    </w:p>
    <w:p w14:paraId="695685A9" w14:textId="77777777" w:rsidR="00492A6C" w:rsidRPr="00126763" w:rsidRDefault="00492A6C" w:rsidP="00492A6C">
      <w:pPr>
        <w:pStyle w:val="Szvegtrzs2"/>
        <w:spacing w:after="0" w:line="240" w:lineRule="auto"/>
        <w:ind w:left="1321"/>
        <w:rPr>
          <w:b/>
          <w:bCs/>
          <w:color w:val="000000" w:themeColor="text1"/>
        </w:rPr>
      </w:pPr>
      <w:r w:rsidRPr="00126763">
        <w:rPr>
          <w:color w:val="000000" w:themeColor="text1"/>
        </w:rPr>
        <w:t>A finanszírozási szerződés alapján az intézmény költségvetése utólagosan kerül</w:t>
      </w:r>
      <w:r w:rsidRPr="00126763">
        <w:rPr>
          <w:color w:val="000000" w:themeColor="text1"/>
        </w:rPr>
        <w:br/>
        <w:t xml:space="preserve">módosításra.  </w:t>
      </w:r>
    </w:p>
    <w:p w14:paraId="3752A293" w14:textId="77777777" w:rsidR="00492A6C" w:rsidRPr="00126763" w:rsidRDefault="00492A6C" w:rsidP="00492A6C">
      <w:pPr>
        <w:pStyle w:val="Szvegtrzs2"/>
        <w:numPr>
          <w:ilvl w:val="0"/>
          <w:numId w:val="8"/>
        </w:numPr>
        <w:suppressAutoHyphens w:val="0"/>
        <w:overflowPunct w:val="0"/>
        <w:autoSpaceDE w:val="0"/>
        <w:adjustRightInd w:val="0"/>
        <w:spacing w:after="0" w:line="240" w:lineRule="auto"/>
        <w:ind w:left="1320" w:hanging="753"/>
        <w:jc w:val="both"/>
        <w:rPr>
          <w:b/>
          <w:bCs/>
          <w:color w:val="000000" w:themeColor="text1"/>
        </w:rPr>
      </w:pPr>
      <w:r w:rsidRPr="00126763">
        <w:rPr>
          <w:color w:val="000000" w:themeColor="text1"/>
        </w:rPr>
        <w:t>felkéri a polgármestert a határozatok végrehajtása érdekében szükséges intézkedések megtételére.</w:t>
      </w:r>
    </w:p>
    <w:p w14:paraId="7833B6BE" w14:textId="77777777" w:rsidR="00492A6C" w:rsidRPr="00126763" w:rsidRDefault="00492A6C" w:rsidP="00492A6C">
      <w:pPr>
        <w:pStyle w:val="Szvegtrzs"/>
        <w:spacing w:after="0"/>
        <w:ind w:firstLine="567"/>
        <w:outlineLvl w:val="0"/>
        <w:rPr>
          <w:color w:val="000000" w:themeColor="text1"/>
          <w:u w:val="single"/>
        </w:rPr>
      </w:pPr>
    </w:p>
    <w:p w14:paraId="72F692F4" w14:textId="77777777" w:rsidR="00492A6C" w:rsidRPr="00126763" w:rsidRDefault="00492A6C" w:rsidP="00492A6C">
      <w:pPr>
        <w:pStyle w:val="Szvegtrzs"/>
        <w:spacing w:after="0"/>
        <w:ind w:left="567"/>
        <w:outlineLvl w:val="0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color w:val="000000" w:themeColor="text1"/>
        </w:rPr>
        <w:t xml:space="preserve"> Szabados Ákos polgármester</w:t>
      </w:r>
    </w:p>
    <w:p w14:paraId="78708543" w14:textId="77777777" w:rsidR="00492A6C" w:rsidRPr="00126763" w:rsidRDefault="00492A6C" w:rsidP="00492A6C">
      <w:pPr>
        <w:pStyle w:val="Szvegtrzs"/>
        <w:spacing w:after="0"/>
        <w:ind w:left="567"/>
        <w:outlineLvl w:val="0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color w:val="000000" w:themeColor="text1"/>
        </w:rPr>
        <w:t xml:space="preserve"> adott</w:t>
      </w:r>
    </w:p>
    <w:p w14:paraId="0FB54777" w14:textId="77777777" w:rsidR="00492A6C" w:rsidRPr="00126763" w:rsidRDefault="00492A6C" w:rsidP="00492A6C">
      <w:pPr>
        <w:pStyle w:val="Szvegtrzs"/>
        <w:spacing w:after="0"/>
        <w:ind w:left="567"/>
        <w:outlineLvl w:val="0"/>
        <w:rPr>
          <w:bCs/>
          <w:color w:val="000000" w:themeColor="text1"/>
        </w:rPr>
      </w:pPr>
    </w:p>
    <w:p w14:paraId="388357E7" w14:textId="77777777" w:rsidR="00492A6C" w:rsidRPr="00126763" w:rsidRDefault="00492A6C" w:rsidP="00492A6C">
      <w:pPr>
        <w:pStyle w:val="Szvegtrzs"/>
        <w:spacing w:after="0"/>
        <w:ind w:left="567"/>
        <w:jc w:val="both"/>
        <w:outlineLvl w:val="0"/>
        <w:rPr>
          <w:bCs/>
          <w:i/>
          <w:iCs/>
          <w:color w:val="000000" w:themeColor="text1"/>
        </w:rPr>
      </w:pPr>
      <w:r w:rsidRPr="00126763">
        <w:rPr>
          <w:bCs/>
          <w:i/>
          <w:iCs/>
          <w:color w:val="000000" w:themeColor="text1"/>
        </w:rPr>
        <w:t>/A közös megegyezéssel történtő Megbízási Szerződés megsz</w:t>
      </w:r>
      <w:r>
        <w:rPr>
          <w:bCs/>
          <w:i/>
          <w:iCs/>
          <w:color w:val="000000" w:themeColor="text1"/>
        </w:rPr>
        <w:t>ü</w:t>
      </w:r>
      <w:r w:rsidRPr="00126763">
        <w:rPr>
          <w:bCs/>
          <w:i/>
          <w:iCs/>
          <w:color w:val="000000" w:themeColor="text1"/>
        </w:rPr>
        <w:t xml:space="preserve">ntetéséről szóló Megállapodás a jegyzőkönyv mellékletét </w:t>
      </w:r>
      <w:proofErr w:type="gramStart"/>
      <w:r w:rsidRPr="00126763">
        <w:rPr>
          <w:bCs/>
          <w:i/>
          <w:iCs/>
          <w:color w:val="000000" w:themeColor="text1"/>
        </w:rPr>
        <w:t>képezi!/</w:t>
      </w:r>
      <w:proofErr w:type="gramEnd"/>
    </w:p>
    <w:p w14:paraId="21D01130" w14:textId="77777777" w:rsidR="00492A6C" w:rsidRPr="00126763" w:rsidRDefault="00492A6C" w:rsidP="00492A6C">
      <w:pPr>
        <w:pStyle w:val="Szvegtrzs"/>
        <w:spacing w:after="0"/>
        <w:ind w:left="567"/>
        <w:outlineLvl w:val="0"/>
        <w:rPr>
          <w:bCs/>
          <w:i/>
          <w:iCs/>
          <w:color w:val="000000" w:themeColor="text1"/>
        </w:rPr>
      </w:pPr>
    </w:p>
    <w:p w14:paraId="463010DD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205/2022.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3D03D17E" w14:textId="77777777" w:rsidR="00492A6C" w:rsidRPr="00126763" w:rsidRDefault="00492A6C" w:rsidP="00492A6C">
      <w:pPr>
        <w:ind w:left="539"/>
        <w:jc w:val="both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56889521" w14:textId="77777777" w:rsidR="00492A6C" w:rsidRPr="00126763" w:rsidRDefault="00492A6C" w:rsidP="00492A6C">
      <w:pPr>
        <w:pStyle w:val="Listaszerbekezds"/>
        <w:numPr>
          <w:ilvl w:val="0"/>
          <w:numId w:val="9"/>
        </w:numPr>
        <w:ind w:hanging="273"/>
        <w:contextualSpacing/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 xml:space="preserve">2023. évben csatlakozik a </w:t>
      </w:r>
      <w:proofErr w:type="spellStart"/>
      <w:r w:rsidRPr="00126763">
        <w:rPr>
          <w:color w:val="000000" w:themeColor="text1"/>
          <w:szCs w:val="24"/>
        </w:rPr>
        <w:t>Bursa</w:t>
      </w:r>
      <w:proofErr w:type="spellEnd"/>
      <w:r w:rsidRPr="00126763">
        <w:rPr>
          <w:color w:val="000000" w:themeColor="text1"/>
          <w:szCs w:val="24"/>
        </w:rPr>
        <w:t xml:space="preserve"> Hungarica Felsőoktatási Önkormányzati Ösztöndíjpályázathoz,</w:t>
      </w:r>
    </w:p>
    <w:p w14:paraId="50CE0255" w14:textId="77777777" w:rsidR="00492A6C" w:rsidRPr="00126763" w:rsidRDefault="00492A6C" w:rsidP="00492A6C">
      <w:pPr>
        <w:pStyle w:val="Listaszerbekezds"/>
        <w:numPr>
          <w:ilvl w:val="0"/>
          <w:numId w:val="9"/>
        </w:numPr>
        <w:ind w:hanging="273"/>
        <w:contextualSpacing/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 xml:space="preserve">nyilatkozik arról, hogy a 2023. évben - az esedékesség időpontjában - az Önkormányzat kötelező feladatai ellátásának veszélyeztetése nélkül </w:t>
      </w:r>
      <w:r w:rsidRPr="00126763">
        <w:rPr>
          <w:bCs/>
          <w:color w:val="000000" w:themeColor="text1"/>
          <w:szCs w:val="24"/>
        </w:rPr>
        <w:t xml:space="preserve">a </w:t>
      </w:r>
      <w:proofErr w:type="spellStart"/>
      <w:r w:rsidRPr="00126763">
        <w:rPr>
          <w:bCs/>
          <w:color w:val="000000" w:themeColor="text1"/>
          <w:szCs w:val="24"/>
        </w:rPr>
        <w:t>Bursa</w:t>
      </w:r>
      <w:proofErr w:type="spellEnd"/>
      <w:r w:rsidRPr="00126763">
        <w:rPr>
          <w:bCs/>
          <w:color w:val="000000" w:themeColor="text1"/>
          <w:szCs w:val="24"/>
        </w:rPr>
        <w:t xml:space="preserve"> Hungarica Felsőoktatási Önkormányzati Ösztöndíj finanszírozására nettó 5.000.000 -Ft-ot, azaz ötmillió forintot </w:t>
      </w:r>
      <w:r w:rsidRPr="00126763">
        <w:rPr>
          <w:color w:val="000000" w:themeColor="text1"/>
          <w:szCs w:val="24"/>
        </w:rPr>
        <w:t>biztosít,</w:t>
      </w:r>
    </w:p>
    <w:p w14:paraId="0A3C4D93" w14:textId="77777777" w:rsidR="00492A6C" w:rsidRPr="00126763" w:rsidRDefault="00492A6C" w:rsidP="00492A6C">
      <w:pPr>
        <w:pStyle w:val="Listaszerbekezds"/>
        <w:numPr>
          <w:ilvl w:val="0"/>
          <w:numId w:val="9"/>
        </w:numPr>
        <w:ind w:hanging="273"/>
        <w:contextualSpacing/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felhatalmazza a polgármestert a csatlakozási nyilatkozat</w:t>
      </w:r>
      <w:r w:rsidRPr="00126763">
        <w:rPr>
          <w:i/>
          <w:color w:val="000000" w:themeColor="text1"/>
          <w:szCs w:val="24"/>
        </w:rPr>
        <w:t xml:space="preserve"> </w:t>
      </w:r>
      <w:r w:rsidRPr="00126763">
        <w:rPr>
          <w:color w:val="000000" w:themeColor="text1"/>
          <w:szCs w:val="24"/>
        </w:rPr>
        <w:t>aláírására, valamint a szükséges egyéb intézkedések megtételére.</w:t>
      </w:r>
    </w:p>
    <w:p w14:paraId="4678B9F2" w14:textId="77777777" w:rsidR="00492A6C" w:rsidRPr="00126763" w:rsidRDefault="00492A6C" w:rsidP="00492A6C">
      <w:pPr>
        <w:jc w:val="both"/>
        <w:rPr>
          <w:bCs/>
          <w:color w:val="000000" w:themeColor="text1"/>
        </w:rPr>
      </w:pPr>
    </w:p>
    <w:p w14:paraId="208265F0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  <w:u w:val="single"/>
        </w:rPr>
        <w:t>Felelős:</w:t>
      </w:r>
      <w:r w:rsidRPr="00126763">
        <w:rPr>
          <w:bCs/>
          <w:color w:val="000000" w:themeColor="text1"/>
        </w:rPr>
        <w:t xml:space="preserve"> Szabados Ákos polgármester</w:t>
      </w:r>
    </w:p>
    <w:p w14:paraId="458D66AD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proofErr w:type="gramStart"/>
      <w:r w:rsidRPr="00126763">
        <w:rPr>
          <w:bCs/>
          <w:color w:val="000000" w:themeColor="text1"/>
          <w:u w:val="single"/>
        </w:rPr>
        <w:t xml:space="preserve">Határidő: </w:t>
      </w:r>
      <w:r w:rsidRPr="00126763">
        <w:rPr>
          <w:bCs/>
          <w:color w:val="000000" w:themeColor="text1"/>
        </w:rPr>
        <w:t xml:space="preserve">  </w:t>
      </w:r>
      <w:proofErr w:type="gramEnd"/>
      <w:r w:rsidRPr="00126763">
        <w:rPr>
          <w:bCs/>
          <w:color w:val="000000" w:themeColor="text1"/>
        </w:rPr>
        <w:t xml:space="preserve"> 1. pont tekintetében: a pályázati kiírásnak megfelelően: 2022. szeptember 30.</w:t>
      </w:r>
    </w:p>
    <w:p w14:paraId="5CA8E76B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 xml:space="preserve">                   2. pont tekintetében: 2023. február 28.</w:t>
      </w:r>
    </w:p>
    <w:p w14:paraId="56C2D547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 xml:space="preserve"> </w:t>
      </w:r>
      <w:r w:rsidRPr="00126763">
        <w:rPr>
          <w:bCs/>
          <w:color w:val="000000" w:themeColor="text1"/>
        </w:rPr>
        <w:tab/>
      </w:r>
      <w:r w:rsidRPr="00126763">
        <w:rPr>
          <w:bCs/>
          <w:color w:val="000000" w:themeColor="text1"/>
        </w:rPr>
        <w:tab/>
        <w:t xml:space="preserve">     3. pont tekintetében: azonnal</w:t>
      </w:r>
    </w:p>
    <w:p w14:paraId="0B7CE3BB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513935BB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206/2022.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1ACF14A3" w14:textId="77777777" w:rsidR="00492A6C" w:rsidRPr="00126763" w:rsidRDefault="00492A6C" w:rsidP="00492A6C">
      <w:pPr>
        <w:ind w:left="539"/>
        <w:jc w:val="both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1557728E" w14:textId="77777777" w:rsidR="00492A6C" w:rsidRPr="00126763" w:rsidRDefault="00492A6C" w:rsidP="00492A6C">
      <w:pPr>
        <w:pStyle w:val="Szvegtrzs"/>
        <w:numPr>
          <w:ilvl w:val="0"/>
          <w:numId w:val="10"/>
        </w:numPr>
        <w:suppressAutoHyphens w:val="0"/>
        <w:autoSpaceDN/>
        <w:spacing w:after="0"/>
        <w:ind w:hanging="720"/>
        <w:jc w:val="both"/>
        <w:textAlignment w:val="auto"/>
        <w:outlineLvl w:val="0"/>
        <w:rPr>
          <w:color w:val="000000" w:themeColor="text1"/>
        </w:rPr>
      </w:pPr>
      <w:r w:rsidRPr="00126763">
        <w:rPr>
          <w:color w:val="000000" w:themeColor="text1"/>
        </w:rPr>
        <w:t xml:space="preserve">Budapest Főváros XXIII. Kerület Soroksár Önkormányzatával </w:t>
      </w:r>
      <w:r w:rsidRPr="00126763">
        <w:rPr>
          <w:i/>
          <w:iCs/>
          <w:color w:val="000000" w:themeColor="text1"/>
        </w:rPr>
        <w:t>2 fő</w:t>
      </w:r>
      <w:r w:rsidRPr="00126763">
        <w:rPr>
          <w:color w:val="000000" w:themeColor="text1"/>
        </w:rPr>
        <w:t xml:space="preserve"> részére gyermekek átmeneti gondozása (gyermekek átmeneti otthona) gyermekjóléti alapellátás - Pesterzsébet Önkormányzatának Humán Szolgáltatások Intézménye útján történő - biztosításáról szóló háromoldalú ellátási szerződést a melléklet szerinti tartalommal jóváhagyja,</w:t>
      </w:r>
    </w:p>
    <w:p w14:paraId="56D2740C" w14:textId="77777777" w:rsidR="00492A6C" w:rsidRPr="00126763" w:rsidRDefault="00492A6C" w:rsidP="00492A6C">
      <w:pPr>
        <w:pStyle w:val="Szvegtrzs"/>
        <w:numPr>
          <w:ilvl w:val="0"/>
          <w:numId w:val="10"/>
        </w:numPr>
        <w:suppressAutoHyphens w:val="0"/>
        <w:autoSpaceDN/>
        <w:spacing w:after="0"/>
        <w:ind w:hanging="720"/>
        <w:jc w:val="both"/>
        <w:textAlignment w:val="auto"/>
        <w:outlineLvl w:val="0"/>
        <w:rPr>
          <w:color w:val="000000" w:themeColor="text1"/>
        </w:rPr>
      </w:pPr>
      <w:r w:rsidRPr="00126763">
        <w:rPr>
          <w:color w:val="000000" w:themeColor="text1"/>
        </w:rPr>
        <w:t>felkéri a Polgármestert a szükséges intézkedések megtételére.</w:t>
      </w:r>
    </w:p>
    <w:p w14:paraId="62BACE9E" w14:textId="77777777" w:rsidR="00492A6C" w:rsidRPr="00126763" w:rsidRDefault="00492A6C" w:rsidP="00492A6C">
      <w:pPr>
        <w:pStyle w:val="Szvegtrzs"/>
        <w:ind w:left="1287"/>
        <w:outlineLvl w:val="0"/>
        <w:rPr>
          <w:bCs/>
          <w:color w:val="000000" w:themeColor="text1"/>
        </w:rPr>
      </w:pPr>
    </w:p>
    <w:p w14:paraId="33957092" w14:textId="77777777" w:rsidR="00492A6C" w:rsidRPr="00126763" w:rsidRDefault="00492A6C" w:rsidP="00492A6C">
      <w:pPr>
        <w:pStyle w:val="Szvegtrzs"/>
        <w:spacing w:after="0"/>
        <w:ind w:left="567"/>
        <w:outlineLvl w:val="0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color w:val="000000" w:themeColor="text1"/>
        </w:rPr>
        <w:t xml:space="preserve"> Szabados Ákos polgármester</w:t>
      </w:r>
    </w:p>
    <w:p w14:paraId="070C5D78" w14:textId="77777777" w:rsidR="00492A6C" w:rsidRPr="00126763" w:rsidRDefault="00492A6C" w:rsidP="00492A6C">
      <w:pPr>
        <w:pStyle w:val="Szvegtrzs"/>
        <w:spacing w:after="0"/>
        <w:ind w:firstLine="567"/>
        <w:outlineLvl w:val="0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color w:val="000000" w:themeColor="text1"/>
        </w:rPr>
        <w:t xml:space="preserve"> adott</w:t>
      </w:r>
    </w:p>
    <w:p w14:paraId="006A8290" w14:textId="77777777" w:rsidR="00492A6C" w:rsidRPr="00126763" w:rsidRDefault="00492A6C" w:rsidP="00492A6C">
      <w:pPr>
        <w:pStyle w:val="Szvegtrzs"/>
        <w:spacing w:after="0"/>
        <w:ind w:firstLine="567"/>
        <w:outlineLvl w:val="0"/>
        <w:rPr>
          <w:color w:val="000000" w:themeColor="text1"/>
        </w:rPr>
      </w:pPr>
    </w:p>
    <w:p w14:paraId="111F8A1C" w14:textId="77777777" w:rsidR="00492A6C" w:rsidRPr="00126763" w:rsidRDefault="00492A6C" w:rsidP="00492A6C">
      <w:pPr>
        <w:pStyle w:val="Szvegtrzs"/>
        <w:spacing w:after="0"/>
        <w:ind w:firstLine="567"/>
        <w:outlineLvl w:val="0"/>
        <w:rPr>
          <w:i/>
          <w:iCs/>
          <w:color w:val="000000" w:themeColor="text1"/>
        </w:rPr>
      </w:pPr>
      <w:r w:rsidRPr="00126763">
        <w:rPr>
          <w:i/>
          <w:iCs/>
          <w:color w:val="000000" w:themeColor="text1"/>
        </w:rPr>
        <w:t xml:space="preserve">/A Ellátási Szerződés a jegyzőkönyv mellékletét </w:t>
      </w:r>
      <w:proofErr w:type="gramStart"/>
      <w:r w:rsidRPr="00126763">
        <w:rPr>
          <w:i/>
          <w:iCs/>
          <w:color w:val="000000" w:themeColor="text1"/>
        </w:rPr>
        <w:t>képezi!/</w:t>
      </w:r>
      <w:proofErr w:type="gramEnd"/>
    </w:p>
    <w:p w14:paraId="020205B4" w14:textId="7D3E0BA0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5050E6E5" w14:textId="4AB6BD14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5F807298" w14:textId="5DB91240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1FFE03B5" w14:textId="6EE1042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49693E5C" w14:textId="658A225E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7F554CE8" w14:textId="06745B8B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38E88F54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22A18BD8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207/2022.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2A7E9734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>A Képviselő-testület</w:t>
      </w:r>
    </w:p>
    <w:p w14:paraId="557B81CA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ideiglenes bizottságot hoz létre „Ideiglenes Vizsgáló Bizottság” néven a Polgármesteri Hivatal dolgozóinak és tisztségviselőinek költségtérítéseivel, gépjármű-használataival kapcsolatos szabályok, eljárásrend és ezek gyakorlati alkalmazásának vizsgálatára.</w:t>
      </w:r>
    </w:p>
    <w:p w14:paraId="7E2F070C" w14:textId="77777777" w:rsidR="00492A6C" w:rsidRPr="00126763" w:rsidRDefault="00492A6C" w:rsidP="00492A6C">
      <w:pPr>
        <w:ind w:left="1473"/>
        <w:jc w:val="both"/>
        <w:rPr>
          <w:color w:val="000000" w:themeColor="text1"/>
        </w:rPr>
      </w:pPr>
    </w:p>
    <w:p w14:paraId="6D2E45A7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az „Ideiglenes Vizsgáló Bizottság” feladatát a következők szerint határozza meg: vizsgálja meg a költségtérítésekkel és személygépjármű-használatokkal kapcsolatban meglévő belső szabályozási hátteret, a teljesítések igazolásának és az ellenőrzéseknek a körülményeit, tárja fel az esetleges hiányosságokat és tegyen javaslatot a szükséges változtatásokra.</w:t>
      </w:r>
    </w:p>
    <w:p w14:paraId="2332FFE5" w14:textId="77777777" w:rsidR="00492A6C" w:rsidRPr="00126763" w:rsidRDefault="00492A6C" w:rsidP="00492A6C">
      <w:pPr>
        <w:ind w:left="1473"/>
        <w:jc w:val="both"/>
        <w:rPr>
          <w:color w:val="000000" w:themeColor="text1"/>
        </w:rPr>
      </w:pPr>
    </w:p>
    <w:p w14:paraId="768FC124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Az „Ideiglenes Vizsgáló Bizottság” a vizsgálat lefolytatása érdekében a Hivataltól – kizárólag a jegyzőn keresztül – információkat, adatokat, dokumentumokat kérhet be. A Polgármesteri Hivatal dolgozói a vizsgálati eljárásban nem vesznek részt, kivéve az „Ideiglenes Vizsgáló Bizottság” titkárát, akit a Hivatal köztisztviselői közül a jegyző jelöl ki és aki a bizottság munkáját – legfeljebb heti 20 órában – az adatok, információk, dokumentumok rendelkezésre bocsátásával, rendszerezésével, az ülések jegyzőkönyveinek elkészítésével segíti. A bizottsági titkár legyen jártas az adatrögzítésben, adatfeldolgozásban, táblázatkezelésben, pdf-fájlok adatainak egyéb formátumban (pl. Google vagy Microsoft Excel táblázatban) való rögzítésében, összesítések, kimutatások készítésében és adatok rendszerezésében.</w:t>
      </w:r>
    </w:p>
    <w:p w14:paraId="03F170D3" w14:textId="77777777" w:rsidR="00492A6C" w:rsidRPr="00126763" w:rsidRDefault="00492A6C" w:rsidP="00492A6C">
      <w:pPr>
        <w:ind w:left="1473"/>
        <w:jc w:val="both"/>
        <w:rPr>
          <w:color w:val="000000" w:themeColor="text1"/>
        </w:rPr>
      </w:pPr>
    </w:p>
    <w:p w14:paraId="6082141C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az „Ideiglenes Vizsgáló Bizottság” a működése során szem előtt tartja, hogy a Hivatal dolgozói és tisztségviselői felett munkáltatói – így különösen fegyelmi vagy egyéb felelősségre vonási jogkörbe eső – jogokat nem gyakorolhat, ilyen jellegű és erre irányuló eljárási cselekményeket nem foganatosíthat.</w:t>
      </w:r>
    </w:p>
    <w:p w14:paraId="794A5E9E" w14:textId="77777777" w:rsidR="00492A6C" w:rsidRPr="00126763" w:rsidRDefault="00492A6C" w:rsidP="00492A6C">
      <w:pPr>
        <w:pStyle w:val="Listaszerbekezds"/>
        <w:rPr>
          <w:color w:val="000000" w:themeColor="text1"/>
          <w:szCs w:val="24"/>
        </w:rPr>
      </w:pPr>
    </w:p>
    <w:p w14:paraId="351CDB8B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az „Ideiglenes Vizsgáló Bizottság” </w:t>
      </w:r>
      <w:r w:rsidRPr="00126763">
        <w:rPr>
          <w:b/>
          <w:bCs/>
          <w:i/>
          <w:iCs/>
          <w:color w:val="000000" w:themeColor="text1"/>
        </w:rPr>
        <w:t>elnöke:</w:t>
      </w:r>
      <w:r w:rsidRPr="00126763">
        <w:rPr>
          <w:color w:val="000000" w:themeColor="text1"/>
        </w:rPr>
        <w:t xml:space="preserve"> </w:t>
      </w:r>
      <w:proofErr w:type="spellStart"/>
      <w:r w:rsidRPr="00126763">
        <w:rPr>
          <w:color w:val="000000" w:themeColor="text1"/>
        </w:rPr>
        <w:t>Szőnyi</w:t>
      </w:r>
      <w:proofErr w:type="spellEnd"/>
      <w:r w:rsidRPr="00126763">
        <w:rPr>
          <w:color w:val="000000" w:themeColor="text1"/>
        </w:rPr>
        <w:t xml:space="preserve"> Attila képviselő</w:t>
      </w:r>
    </w:p>
    <w:p w14:paraId="2F1F3EFC" w14:textId="77777777" w:rsidR="00492A6C" w:rsidRPr="00126763" w:rsidRDefault="00492A6C" w:rsidP="00492A6C">
      <w:pPr>
        <w:pStyle w:val="Listaszerbekezds"/>
        <w:rPr>
          <w:color w:val="000000" w:themeColor="text1"/>
          <w:szCs w:val="24"/>
        </w:rPr>
      </w:pPr>
    </w:p>
    <w:p w14:paraId="5CC01B11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az „Ideiglenes Vizsgáló Bizottság” </w:t>
      </w:r>
      <w:r w:rsidRPr="00126763">
        <w:rPr>
          <w:b/>
          <w:bCs/>
          <w:i/>
          <w:iCs/>
          <w:color w:val="000000" w:themeColor="text1"/>
        </w:rPr>
        <w:t>alelnöke:</w:t>
      </w:r>
      <w:r w:rsidRPr="00126763">
        <w:rPr>
          <w:color w:val="000000" w:themeColor="text1"/>
        </w:rPr>
        <w:t xml:space="preserve"> Mach Péter képviselő</w:t>
      </w:r>
    </w:p>
    <w:p w14:paraId="50DB4CFE" w14:textId="77777777" w:rsidR="00492A6C" w:rsidRPr="00126763" w:rsidRDefault="00492A6C" w:rsidP="00492A6C">
      <w:pPr>
        <w:pStyle w:val="Listaszerbekezds"/>
        <w:rPr>
          <w:color w:val="000000" w:themeColor="text1"/>
          <w:szCs w:val="24"/>
        </w:rPr>
      </w:pPr>
    </w:p>
    <w:p w14:paraId="082582BF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az „Ideiglenes Vizsgáló Bizottság” </w:t>
      </w:r>
      <w:r w:rsidRPr="00126763">
        <w:rPr>
          <w:b/>
          <w:bCs/>
          <w:i/>
          <w:iCs/>
          <w:color w:val="000000" w:themeColor="text1"/>
        </w:rPr>
        <w:t>tagjai:</w:t>
      </w:r>
      <w:r w:rsidRPr="00126763">
        <w:rPr>
          <w:color w:val="000000" w:themeColor="text1"/>
        </w:rPr>
        <w:t xml:space="preserve"> </w:t>
      </w:r>
      <w:proofErr w:type="spellStart"/>
      <w:r w:rsidRPr="00126763">
        <w:rPr>
          <w:color w:val="000000" w:themeColor="text1"/>
        </w:rPr>
        <w:t>Ettvel</w:t>
      </w:r>
      <w:proofErr w:type="spellEnd"/>
      <w:r w:rsidRPr="00126763">
        <w:rPr>
          <w:color w:val="000000" w:themeColor="text1"/>
        </w:rPr>
        <w:t xml:space="preserve"> Zoltán Jenő, </w:t>
      </w:r>
      <w:proofErr w:type="spellStart"/>
      <w:r w:rsidRPr="00126763">
        <w:rPr>
          <w:color w:val="000000" w:themeColor="text1"/>
        </w:rPr>
        <w:t>Juhák</w:t>
      </w:r>
      <w:proofErr w:type="spellEnd"/>
      <w:r w:rsidRPr="00126763">
        <w:rPr>
          <w:color w:val="000000" w:themeColor="text1"/>
        </w:rPr>
        <w:t xml:space="preserve"> Tamás István, Nagy László Simonné, Szabó-Kellner Katalin.</w:t>
      </w:r>
    </w:p>
    <w:p w14:paraId="22157E07" w14:textId="77777777" w:rsidR="00492A6C" w:rsidRPr="00126763" w:rsidRDefault="00492A6C" w:rsidP="00492A6C">
      <w:pPr>
        <w:ind w:left="1473"/>
        <w:jc w:val="both"/>
        <w:rPr>
          <w:color w:val="000000" w:themeColor="text1"/>
        </w:rPr>
      </w:pPr>
    </w:p>
    <w:p w14:paraId="2D90A591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A FIDESZ frakció későbbi időpontban delegál</w:t>
      </w:r>
      <w:r>
        <w:rPr>
          <w:color w:val="000000" w:themeColor="text1"/>
        </w:rPr>
        <w:t>hat</w:t>
      </w:r>
      <w:r w:rsidRPr="00126763">
        <w:rPr>
          <w:color w:val="000000" w:themeColor="text1"/>
        </w:rPr>
        <w:t xml:space="preserve"> tagot a bizottságba.</w:t>
      </w:r>
    </w:p>
    <w:p w14:paraId="212C690B" w14:textId="77777777" w:rsidR="00492A6C" w:rsidRPr="00126763" w:rsidRDefault="00492A6C" w:rsidP="00492A6C">
      <w:pPr>
        <w:ind w:left="1473"/>
        <w:jc w:val="both"/>
        <w:rPr>
          <w:color w:val="000000" w:themeColor="text1"/>
        </w:rPr>
      </w:pPr>
    </w:p>
    <w:p w14:paraId="3FC69BC5" w14:textId="77777777" w:rsidR="00492A6C" w:rsidRPr="00126763" w:rsidRDefault="00492A6C" w:rsidP="00492A6C">
      <w:pPr>
        <w:numPr>
          <w:ilvl w:val="0"/>
          <w:numId w:val="11"/>
        </w:numPr>
        <w:ind w:hanging="906"/>
        <w:jc w:val="both"/>
        <w:rPr>
          <w:color w:val="000000" w:themeColor="text1"/>
        </w:rPr>
      </w:pPr>
      <w:r w:rsidRPr="00126763">
        <w:rPr>
          <w:color w:val="000000" w:themeColor="text1"/>
        </w:rPr>
        <w:t>felkéri a polgármestert a szükséges intézkedések megtételére.</w:t>
      </w:r>
    </w:p>
    <w:p w14:paraId="4152A710" w14:textId="77777777" w:rsidR="00492A6C" w:rsidRPr="00126763" w:rsidRDefault="00492A6C" w:rsidP="00492A6C">
      <w:pPr>
        <w:ind w:firstLine="567"/>
        <w:jc w:val="both"/>
        <w:rPr>
          <w:color w:val="000000" w:themeColor="text1"/>
        </w:rPr>
      </w:pPr>
    </w:p>
    <w:p w14:paraId="1ADFEA21" w14:textId="77777777" w:rsidR="00492A6C" w:rsidRPr="00126763" w:rsidRDefault="00492A6C" w:rsidP="00492A6C">
      <w:pPr>
        <w:ind w:firstLine="567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color w:val="000000" w:themeColor="text1"/>
        </w:rPr>
        <w:t xml:space="preserve"> Szabados Ákos polgármester</w:t>
      </w:r>
    </w:p>
    <w:p w14:paraId="1B25BB3F" w14:textId="77777777" w:rsidR="00492A6C" w:rsidRPr="00126763" w:rsidRDefault="00492A6C" w:rsidP="00492A6C">
      <w:pPr>
        <w:ind w:firstLine="567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color w:val="000000" w:themeColor="text1"/>
        </w:rPr>
        <w:t xml:space="preserve"> azonnal</w:t>
      </w:r>
    </w:p>
    <w:p w14:paraId="118D2FC3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706E1771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4A862E74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18B10145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598A6179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2CCA3BA5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655EF6DD" w14:textId="77777777" w:rsidR="00492A6C" w:rsidRDefault="00492A6C" w:rsidP="00492A6C">
      <w:pPr>
        <w:ind w:firstLine="567"/>
        <w:jc w:val="both"/>
        <w:rPr>
          <w:color w:val="000000" w:themeColor="text1"/>
        </w:rPr>
      </w:pPr>
    </w:p>
    <w:p w14:paraId="073178E5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208/2022.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0FF79F4B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29A6B945" w14:textId="77777777" w:rsidR="00492A6C" w:rsidRPr="00126763" w:rsidRDefault="00492A6C" w:rsidP="00492A6C">
      <w:pPr>
        <w:tabs>
          <w:tab w:val="left" w:pos="624"/>
        </w:tabs>
        <w:suppressAutoHyphens w:val="0"/>
        <w:overflowPunct w:val="0"/>
        <w:autoSpaceDE w:val="0"/>
        <w:adjustRightInd w:val="0"/>
        <w:ind w:left="1407" w:hanging="840"/>
        <w:jc w:val="both"/>
        <w:rPr>
          <w:color w:val="000000" w:themeColor="text1"/>
        </w:rPr>
      </w:pPr>
      <w:r w:rsidRPr="00126763">
        <w:rPr>
          <w:color w:val="000000" w:themeColor="text1"/>
        </w:rPr>
        <w:t>1.</w:t>
      </w:r>
      <w:r w:rsidRPr="00126763">
        <w:rPr>
          <w:color w:val="000000" w:themeColor="text1"/>
        </w:rPr>
        <w:tab/>
        <w:t>előzetes beleegyezését adja, hogy az idegenforgalmi adót 2023. adóévre Budapest Főváros Önkormányzata vesse ki.</w:t>
      </w:r>
    </w:p>
    <w:p w14:paraId="7C1E484E" w14:textId="77777777" w:rsidR="00492A6C" w:rsidRPr="00126763" w:rsidRDefault="00492A6C" w:rsidP="00492A6C">
      <w:pPr>
        <w:tabs>
          <w:tab w:val="left" w:pos="624"/>
        </w:tabs>
        <w:suppressAutoHyphens w:val="0"/>
        <w:overflowPunct w:val="0"/>
        <w:autoSpaceDE w:val="0"/>
        <w:adjustRightInd w:val="0"/>
        <w:ind w:left="1407" w:hanging="840"/>
        <w:jc w:val="both"/>
        <w:rPr>
          <w:color w:val="000000" w:themeColor="text1"/>
        </w:rPr>
      </w:pPr>
      <w:r w:rsidRPr="00126763">
        <w:rPr>
          <w:color w:val="000000" w:themeColor="text1"/>
        </w:rPr>
        <w:t>2.</w:t>
      </w:r>
      <w:r w:rsidRPr="00126763">
        <w:rPr>
          <w:color w:val="000000" w:themeColor="text1"/>
        </w:rPr>
        <w:tab/>
        <w:t>felkéri a Polgármestert, hogy Budapest Főváros Főpolgármesterét értesítse a Képviselő-testület döntéséről.</w:t>
      </w:r>
    </w:p>
    <w:p w14:paraId="30C8DA0A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/>
          <w:color w:val="000000" w:themeColor="text1"/>
          <w:u w:val="single"/>
        </w:rPr>
      </w:pPr>
    </w:p>
    <w:p w14:paraId="2461754C" w14:textId="77777777" w:rsidR="00492A6C" w:rsidRPr="00126763" w:rsidRDefault="00492A6C" w:rsidP="00492A6C">
      <w:pPr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adjustRightInd w:val="0"/>
        <w:ind w:left="567"/>
        <w:jc w:val="both"/>
        <w:rPr>
          <w:color w:val="000000" w:themeColor="text1"/>
        </w:rPr>
      </w:pPr>
      <w:r w:rsidRPr="00126763">
        <w:rPr>
          <w:bCs/>
          <w:color w:val="000000" w:themeColor="text1"/>
          <w:u w:val="single"/>
        </w:rPr>
        <w:t>Felelős:</w:t>
      </w:r>
      <w:r w:rsidRPr="00126763">
        <w:rPr>
          <w:bCs/>
          <w:color w:val="000000" w:themeColor="text1"/>
        </w:rPr>
        <w:t xml:space="preserve"> Sz</w:t>
      </w:r>
      <w:r w:rsidRPr="00126763">
        <w:rPr>
          <w:color w:val="000000" w:themeColor="text1"/>
        </w:rPr>
        <w:t>abados Ákos polgármester</w:t>
      </w:r>
      <w:r w:rsidRPr="00126763">
        <w:rPr>
          <w:color w:val="000000" w:themeColor="text1"/>
          <w:spacing w:val="-4"/>
        </w:rPr>
        <w:t xml:space="preserve"> </w:t>
      </w:r>
      <w:r w:rsidRPr="00126763">
        <w:rPr>
          <w:color w:val="000000" w:themeColor="text1"/>
        </w:rPr>
        <w:t xml:space="preserve"> </w:t>
      </w:r>
    </w:p>
    <w:p w14:paraId="49DD98E9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  <w:u w:val="single"/>
        </w:rPr>
        <w:t>Határidő:</w:t>
      </w:r>
      <w:r w:rsidRPr="00126763">
        <w:rPr>
          <w:bCs/>
          <w:color w:val="000000" w:themeColor="text1"/>
        </w:rPr>
        <w:t xml:space="preserve"> azonnal</w:t>
      </w:r>
    </w:p>
    <w:p w14:paraId="553FF43E" w14:textId="77777777" w:rsidR="00492A6C" w:rsidRPr="00126763" w:rsidRDefault="00492A6C" w:rsidP="00492A6C">
      <w:pPr>
        <w:ind w:firstLine="567"/>
        <w:jc w:val="both"/>
        <w:rPr>
          <w:color w:val="000000" w:themeColor="text1"/>
        </w:rPr>
      </w:pPr>
    </w:p>
    <w:p w14:paraId="1189C0F3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209/2022. (IX.22.)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6CBBD642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7D1793B7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1.</w:t>
      </w:r>
      <w:r w:rsidRPr="00126763">
        <w:rPr>
          <w:color w:val="000000" w:themeColor="text1"/>
        </w:rPr>
        <w:tab/>
        <w:t>A Pesterzsébeti Örmény Nemzetiségi Önkormányzattal kötendő közigazgatási szerződést jelen határozat melléklete szerinti tartalommal jóváhagyja.</w:t>
      </w:r>
    </w:p>
    <w:p w14:paraId="0C8AC97F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1418" w:hanging="851"/>
        <w:jc w:val="both"/>
        <w:rPr>
          <w:color w:val="000000" w:themeColor="text1"/>
        </w:rPr>
      </w:pPr>
      <w:r w:rsidRPr="00126763">
        <w:rPr>
          <w:color w:val="000000" w:themeColor="text1"/>
        </w:rPr>
        <w:t>2.</w:t>
      </w:r>
      <w:r w:rsidRPr="00126763">
        <w:rPr>
          <w:color w:val="000000" w:themeColor="text1"/>
        </w:rPr>
        <w:tab/>
        <w:t>felhatalmazza az általános helyettes alpolgármestert a Pesterzsébeti Örmény Nemzetiségi Önkormányzattal való kapcsolattartásra.</w:t>
      </w:r>
    </w:p>
    <w:p w14:paraId="4360C3E9" w14:textId="77777777" w:rsidR="00492A6C" w:rsidRPr="00126763" w:rsidRDefault="00492A6C" w:rsidP="00492A6C">
      <w:pPr>
        <w:tabs>
          <w:tab w:val="left" w:pos="720"/>
        </w:tabs>
        <w:suppressAutoHyphens w:val="0"/>
        <w:overflowPunct w:val="0"/>
        <w:autoSpaceDE w:val="0"/>
        <w:adjustRightInd w:val="0"/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>3.</w:t>
      </w:r>
      <w:r w:rsidRPr="00126763">
        <w:rPr>
          <w:color w:val="000000" w:themeColor="text1"/>
        </w:rPr>
        <w:tab/>
        <w:t>felhatalmazza a polgármestert az új közigazgatási szerződés aláírására.</w:t>
      </w:r>
    </w:p>
    <w:p w14:paraId="72489304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rPr>
          <w:color w:val="000000" w:themeColor="text1"/>
          <w:u w:val="single"/>
        </w:rPr>
      </w:pPr>
    </w:p>
    <w:p w14:paraId="653CE455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rPr>
          <w:b/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color w:val="000000" w:themeColor="text1"/>
        </w:rPr>
        <w:t xml:space="preserve"> Szabados Ákos polgármester</w:t>
      </w:r>
    </w:p>
    <w:p w14:paraId="6C106FA9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color w:val="000000" w:themeColor="text1"/>
        </w:rPr>
        <w:t xml:space="preserve"> 2022. október 22.</w:t>
      </w:r>
    </w:p>
    <w:p w14:paraId="4D989DFB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rPr>
          <w:i/>
          <w:color w:val="000000" w:themeColor="text1"/>
        </w:rPr>
      </w:pPr>
    </w:p>
    <w:p w14:paraId="72F17C20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rPr>
          <w:i/>
          <w:color w:val="000000" w:themeColor="text1"/>
        </w:rPr>
      </w:pPr>
      <w:r w:rsidRPr="00126763">
        <w:rPr>
          <w:i/>
          <w:color w:val="000000" w:themeColor="text1"/>
        </w:rPr>
        <w:t xml:space="preserve">/A Pesterzsébeti Örmény Nemzetiségi Önkormányzattal kötött Közigazgatási Szerződés (Együttműködési Megállapodás) a jegyzőkönyv mellékletét </w:t>
      </w:r>
      <w:proofErr w:type="gramStart"/>
      <w:r w:rsidRPr="00126763">
        <w:rPr>
          <w:i/>
          <w:color w:val="000000" w:themeColor="text1"/>
        </w:rPr>
        <w:t>képezi!/</w:t>
      </w:r>
      <w:proofErr w:type="gramEnd"/>
    </w:p>
    <w:p w14:paraId="3533BE94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1D22FD6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210/2022. (IX.22.)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6260E0EA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9A15231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1276" w:hanging="709"/>
        <w:jc w:val="both"/>
        <w:rPr>
          <w:color w:val="000000" w:themeColor="text1"/>
        </w:rPr>
      </w:pPr>
      <w:r w:rsidRPr="00126763">
        <w:rPr>
          <w:color w:val="000000" w:themeColor="text1"/>
        </w:rPr>
        <w:t>1.</w:t>
      </w:r>
      <w:r w:rsidRPr="00126763">
        <w:rPr>
          <w:color w:val="000000" w:themeColor="text1"/>
        </w:rPr>
        <w:tab/>
        <w:t xml:space="preserve">úgy dönt, hogy 2022. szeptember 1-től 2023. február 28-ig a köztisztviselői illetményalapot </w:t>
      </w:r>
      <w:proofErr w:type="gramStart"/>
      <w:r w:rsidRPr="00126763">
        <w:rPr>
          <w:b/>
          <w:bCs/>
          <w:color w:val="000000" w:themeColor="text1"/>
          <w:u w:val="single"/>
        </w:rPr>
        <w:t>58.000,-</w:t>
      </w:r>
      <w:proofErr w:type="gramEnd"/>
      <w:r w:rsidRPr="00126763">
        <w:rPr>
          <w:b/>
          <w:bCs/>
          <w:color w:val="000000" w:themeColor="text1"/>
          <w:u w:val="single"/>
        </w:rPr>
        <w:t xml:space="preserve"> Ft-ra megemeli</w:t>
      </w:r>
      <w:r w:rsidRPr="00126763">
        <w:rPr>
          <w:color w:val="000000" w:themeColor="text1"/>
        </w:rPr>
        <w:t>.</w:t>
      </w:r>
    </w:p>
    <w:p w14:paraId="7CDAEBD4" w14:textId="77777777" w:rsidR="00492A6C" w:rsidRPr="00126763" w:rsidRDefault="00492A6C" w:rsidP="00492A6C">
      <w:pPr>
        <w:suppressAutoHyphens w:val="0"/>
        <w:autoSpaceDN/>
        <w:ind w:left="1276" w:hanging="709"/>
        <w:jc w:val="both"/>
        <w:textAlignment w:val="auto"/>
        <w:rPr>
          <w:rFonts w:eastAsiaTheme="minorHAnsi"/>
          <w:color w:val="000000" w:themeColor="text1"/>
          <w:lang w:eastAsia="en-US"/>
        </w:rPr>
      </w:pPr>
      <w:r w:rsidRPr="00126763">
        <w:rPr>
          <w:color w:val="000000" w:themeColor="text1"/>
        </w:rPr>
        <w:t>2.</w:t>
      </w:r>
      <w:r w:rsidRPr="00126763">
        <w:rPr>
          <w:color w:val="000000" w:themeColor="text1"/>
        </w:rPr>
        <w:tab/>
        <w:t xml:space="preserve">kifejezi szándékát arra vonatkozóan, hogy </w:t>
      </w:r>
      <w:r w:rsidRPr="00126763">
        <w:rPr>
          <w:b/>
          <w:bCs/>
          <w:color w:val="000000" w:themeColor="text1"/>
          <w:u w:val="single"/>
        </w:rPr>
        <w:t>2023. március 1-jétől</w:t>
      </w:r>
      <w:r w:rsidRPr="00126763">
        <w:rPr>
          <w:color w:val="000000" w:themeColor="text1"/>
        </w:rPr>
        <w:t xml:space="preserve"> a köztisztviselő illetményalap </w:t>
      </w:r>
      <w:proofErr w:type="gramStart"/>
      <w:r w:rsidRPr="00126763">
        <w:rPr>
          <w:b/>
          <w:bCs/>
          <w:color w:val="000000" w:themeColor="text1"/>
          <w:u w:val="single"/>
        </w:rPr>
        <w:t>63.000,-</w:t>
      </w:r>
      <w:proofErr w:type="gramEnd"/>
      <w:r w:rsidRPr="00126763">
        <w:rPr>
          <w:b/>
          <w:bCs/>
          <w:color w:val="000000" w:themeColor="text1"/>
          <w:u w:val="single"/>
        </w:rPr>
        <w:t xml:space="preserve"> Ft</w:t>
      </w:r>
      <w:r w:rsidRPr="00126763">
        <w:rPr>
          <w:color w:val="000000" w:themeColor="text1"/>
        </w:rPr>
        <w:t xml:space="preserve"> legyen, felkéri a polgármestert, hogy a 2023. évi költségvetés tervezésekor ezt vegye figyelembe. </w:t>
      </w:r>
      <w:r w:rsidRPr="00126763">
        <w:rPr>
          <w:rFonts w:eastAsiaTheme="minorHAnsi"/>
          <w:color w:val="000000" w:themeColor="text1"/>
          <w:lang w:eastAsia="en-US"/>
        </w:rPr>
        <w:t xml:space="preserve"> </w:t>
      </w:r>
    </w:p>
    <w:p w14:paraId="75960F89" w14:textId="77777777" w:rsidR="00492A6C" w:rsidRPr="00126763" w:rsidRDefault="00492A6C" w:rsidP="00492A6C">
      <w:pPr>
        <w:suppressAutoHyphens w:val="0"/>
        <w:autoSpaceDN/>
        <w:ind w:left="1276" w:hanging="709"/>
        <w:jc w:val="both"/>
        <w:textAlignment w:val="auto"/>
        <w:rPr>
          <w:color w:val="000000" w:themeColor="text1"/>
        </w:rPr>
      </w:pPr>
      <w:r w:rsidRPr="00126763">
        <w:rPr>
          <w:rFonts w:eastAsiaTheme="minorHAnsi"/>
          <w:color w:val="000000" w:themeColor="text1"/>
          <w:lang w:eastAsia="en-US"/>
        </w:rPr>
        <w:t>3</w:t>
      </w:r>
      <w:r w:rsidRPr="00126763">
        <w:rPr>
          <w:rFonts w:eastAsiaTheme="minorHAnsi"/>
          <w:color w:val="000000" w:themeColor="text1"/>
          <w:lang w:eastAsia="en-US"/>
        </w:rPr>
        <w:tab/>
      </w:r>
      <w:r w:rsidRPr="00126763">
        <w:rPr>
          <w:color w:val="000000" w:themeColor="text1"/>
        </w:rPr>
        <w:t>felkéri a polgármestert a szükséges intézkedések megtételére.</w:t>
      </w:r>
    </w:p>
    <w:p w14:paraId="18DEEDCA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  <w:u w:val="single"/>
        </w:rPr>
      </w:pPr>
    </w:p>
    <w:p w14:paraId="3B550AF7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Felelős</w:t>
      </w:r>
      <w:r w:rsidRPr="00126763">
        <w:rPr>
          <w:color w:val="000000" w:themeColor="text1"/>
        </w:rPr>
        <w:t>: Szabados Ákos polgármester</w:t>
      </w:r>
    </w:p>
    <w:p w14:paraId="4892827E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</w:t>
      </w:r>
      <w:r w:rsidRPr="00126763">
        <w:rPr>
          <w:color w:val="000000" w:themeColor="text1"/>
        </w:rPr>
        <w:t>: adott</w:t>
      </w:r>
    </w:p>
    <w:p w14:paraId="37A4F0AB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4DB1A23E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211/2022. (IX.22.)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32AA015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F03024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276" w:hanging="709"/>
        <w:jc w:val="both"/>
        <w:rPr>
          <w:b/>
          <w:bCs/>
          <w:color w:val="000000" w:themeColor="text1"/>
        </w:rPr>
      </w:pPr>
      <w:r w:rsidRPr="00126763">
        <w:rPr>
          <w:color w:val="000000" w:themeColor="text1"/>
        </w:rPr>
        <w:t xml:space="preserve">2023. január 1-től a köztisztviselői illetményalap </w:t>
      </w:r>
      <w:proofErr w:type="gramStart"/>
      <w:r w:rsidRPr="00126763">
        <w:rPr>
          <w:b/>
          <w:bCs/>
          <w:color w:val="000000" w:themeColor="text1"/>
        </w:rPr>
        <w:t>65</w:t>
      </w:r>
      <w:r w:rsidRPr="00126763">
        <w:rPr>
          <w:b/>
          <w:bCs/>
          <w:color w:val="000000" w:themeColor="text1"/>
          <w:u w:val="single"/>
        </w:rPr>
        <w:t>.000,-</w:t>
      </w:r>
      <w:proofErr w:type="gramEnd"/>
      <w:r w:rsidRPr="00126763">
        <w:rPr>
          <w:b/>
          <w:bCs/>
          <w:color w:val="000000" w:themeColor="text1"/>
          <w:u w:val="single"/>
        </w:rPr>
        <w:t xml:space="preserve"> Ft-ra történő emelését</w:t>
      </w:r>
      <w:r w:rsidRPr="00126763">
        <w:rPr>
          <w:b/>
          <w:bCs/>
          <w:color w:val="000000" w:themeColor="text1"/>
        </w:rPr>
        <w:t xml:space="preserve"> nem</w:t>
      </w:r>
    </w:p>
    <w:p w14:paraId="717B7884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1276" w:hanging="709"/>
        <w:jc w:val="both"/>
        <w:rPr>
          <w:color w:val="000000" w:themeColor="text1"/>
        </w:rPr>
      </w:pPr>
      <w:r w:rsidRPr="00126763">
        <w:rPr>
          <w:b/>
          <w:bCs/>
          <w:color w:val="000000" w:themeColor="text1"/>
          <w:u w:val="single"/>
        </w:rPr>
        <w:t>támogatja</w:t>
      </w:r>
      <w:r w:rsidRPr="00126763">
        <w:rPr>
          <w:color w:val="000000" w:themeColor="text1"/>
        </w:rPr>
        <w:t>.</w:t>
      </w:r>
    </w:p>
    <w:p w14:paraId="28CB6387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  <w:u w:val="single"/>
        </w:rPr>
      </w:pPr>
    </w:p>
    <w:p w14:paraId="1DB60A63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Felelős</w:t>
      </w:r>
      <w:r w:rsidRPr="00126763">
        <w:rPr>
          <w:color w:val="000000" w:themeColor="text1"/>
        </w:rPr>
        <w:t>: Szabados Ákos polgármester</w:t>
      </w:r>
    </w:p>
    <w:p w14:paraId="6BB9315C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40"/>
        <w:jc w:val="both"/>
        <w:rPr>
          <w:color w:val="000000" w:themeColor="text1"/>
        </w:rPr>
      </w:pPr>
      <w:r w:rsidRPr="00126763">
        <w:rPr>
          <w:color w:val="000000" w:themeColor="text1"/>
          <w:u w:val="single"/>
        </w:rPr>
        <w:t>Határidő</w:t>
      </w:r>
      <w:r w:rsidRPr="00126763">
        <w:rPr>
          <w:color w:val="000000" w:themeColor="text1"/>
        </w:rPr>
        <w:t>: adott</w:t>
      </w:r>
    </w:p>
    <w:p w14:paraId="3AA77582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4553C309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396DFCB2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4B841CFE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26591E6E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43F139DA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18453C82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332F18AD" w14:textId="77777777" w:rsidR="00492A6C" w:rsidRPr="00126763" w:rsidRDefault="00492A6C" w:rsidP="00492A6C">
      <w:pPr>
        <w:ind w:left="540"/>
        <w:jc w:val="both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212/2022.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30D26955" w14:textId="77777777" w:rsidR="00492A6C" w:rsidRPr="00126763" w:rsidRDefault="00492A6C" w:rsidP="00492A6C">
      <w:pPr>
        <w:ind w:left="540"/>
        <w:jc w:val="both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131FBC78" w14:textId="77777777" w:rsidR="00492A6C" w:rsidRPr="00126763" w:rsidRDefault="00492A6C" w:rsidP="00492A6C">
      <w:pPr>
        <w:pStyle w:val="HTML-kntformzott"/>
        <w:tabs>
          <w:tab w:val="clear" w:pos="916"/>
        </w:tabs>
        <w:spacing w:line="28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felkéri a Polgármestert, hogy az 1. számú mellékletben szereplő tervezési program </w:t>
      </w:r>
      <w:r w:rsidRPr="001267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szerint, a Kerületi Építési Szabályzat módosítási eljárását indítsa meg.</w:t>
      </w:r>
    </w:p>
    <w:p w14:paraId="438E1239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  <w:r w:rsidRPr="00126763">
        <w:rPr>
          <w:color w:val="000000" w:themeColor="text1"/>
        </w:rPr>
        <w:t xml:space="preserve">2.  utasítja a Polgármestert, hogy az eljárás megindítására és a szükséges lépések </w:t>
      </w:r>
      <w:r w:rsidRPr="00126763">
        <w:rPr>
          <w:color w:val="000000" w:themeColor="text1"/>
        </w:rPr>
        <w:br/>
        <w:t xml:space="preserve">       megtételéről 2022. szeptember 29-ig tájékoztassa a képviselő-testület tagjait.</w:t>
      </w:r>
    </w:p>
    <w:p w14:paraId="3C5DEB40" w14:textId="77777777" w:rsidR="00492A6C" w:rsidRPr="00126763" w:rsidRDefault="00492A6C" w:rsidP="00492A6C">
      <w:pPr>
        <w:ind w:left="567"/>
        <w:jc w:val="both"/>
        <w:rPr>
          <w:color w:val="000000" w:themeColor="text1"/>
        </w:rPr>
      </w:pPr>
    </w:p>
    <w:p w14:paraId="7A16C838" w14:textId="77777777" w:rsidR="00492A6C" w:rsidRPr="00126763" w:rsidRDefault="00492A6C" w:rsidP="00492A6C">
      <w:pPr>
        <w:pStyle w:val="HTML-kntformzott"/>
        <w:numPr>
          <w:ilvl w:val="0"/>
          <w:numId w:val="12"/>
        </w:numPr>
        <w:tabs>
          <w:tab w:val="clear" w:pos="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spacing w:line="280" w:lineRule="atLeast"/>
        <w:ind w:left="567" w:hanging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</w:t>
      </w:r>
      <w:r w:rsidRPr="00126763">
        <w:rPr>
          <w:rFonts w:ascii="Times New Roman" w:hAnsi="Times New Roman" w:cs="Times New Roman"/>
          <w:color w:val="000000" w:themeColor="text1"/>
          <w:sz w:val="24"/>
          <w:szCs w:val="24"/>
        </w:rPr>
        <w:t>: Szabados Ákos polgármester</w:t>
      </w:r>
    </w:p>
    <w:p w14:paraId="570C019B" w14:textId="77777777" w:rsidR="00492A6C" w:rsidRPr="00126763" w:rsidRDefault="00492A6C" w:rsidP="00492A6C">
      <w:pPr>
        <w:pStyle w:val="HTML-kntformzott"/>
        <w:numPr>
          <w:ilvl w:val="0"/>
          <w:numId w:val="12"/>
        </w:numPr>
        <w:tabs>
          <w:tab w:val="clear" w:pos="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spacing w:line="280" w:lineRule="atLeast"/>
        <w:ind w:left="567" w:hanging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</w:t>
      </w:r>
      <w:r w:rsidRPr="00126763">
        <w:rPr>
          <w:rFonts w:ascii="Times New Roman" w:hAnsi="Times New Roman" w:cs="Times New Roman"/>
          <w:color w:val="000000" w:themeColor="text1"/>
          <w:sz w:val="24"/>
          <w:szCs w:val="24"/>
        </w:rPr>
        <w:t>: adott</w:t>
      </w:r>
    </w:p>
    <w:p w14:paraId="02A67B7E" w14:textId="77777777" w:rsidR="00492A6C" w:rsidRPr="00126763" w:rsidRDefault="00492A6C" w:rsidP="00492A6C">
      <w:pPr>
        <w:ind w:left="567"/>
        <w:jc w:val="both"/>
        <w:rPr>
          <w:rFonts w:eastAsia="Arial Unicode MS"/>
          <w:color w:val="000000" w:themeColor="text1"/>
        </w:rPr>
      </w:pPr>
    </w:p>
    <w:p w14:paraId="47DC3EA1" w14:textId="77777777" w:rsidR="00492A6C" w:rsidRPr="00126763" w:rsidRDefault="00492A6C" w:rsidP="00492A6C">
      <w:pPr>
        <w:ind w:left="567"/>
        <w:jc w:val="both"/>
        <w:rPr>
          <w:rFonts w:eastAsia="Arial Unicode MS"/>
          <w:i/>
          <w:iCs/>
          <w:color w:val="000000" w:themeColor="text1"/>
        </w:rPr>
      </w:pPr>
      <w:r w:rsidRPr="00126763">
        <w:rPr>
          <w:rFonts w:eastAsia="Arial Unicode MS"/>
          <w:i/>
          <w:iCs/>
          <w:color w:val="000000" w:themeColor="text1"/>
        </w:rPr>
        <w:t xml:space="preserve">/A tervezési Program a jegyzőkönyv mellékletét </w:t>
      </w:r>
      <w:proofErr w:type="gramStart"/>
      <w:r w:rsidRPr="00126763">
        <w:rPr>
          <w:rFonts w:eastAsia="Arial Unicode MS"/>
          <w:i/>
          <w:iCs/>
          <w:color w:val="000000" w:themeColor="text1"/>
        </w:rPr>
        <w:t>képezi!/</w:t>
      </w:r>
      <w:proofErr w:type="gramEnd"/>
    </w:p>
    <w:p w14:paraId="675B869F" w14:textId="77777777" w:rsidR="00492A6C" w:rsidRPr="00126763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3D487454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213/2022. (IX.22.)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1FA389F1" w14:textId="77777777" w:rsidR="00492A6C" w:rsidRPr="00126763" w:rsidRDefault="00492A6C" w:rsidP="00492A6C">
      <w:pPr>
        <w:suppressAutoHyphens w:val="0"/>
        <w:autoSpaceDN/>
        <w:ind w:left="567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5FEFAAB5" w14:textId="77777777" w:rsidR="00492A6C" w:rsidRPr="00126763" w:rsidRDefault="00492A6C" w:rsidP="00492A6C">
      <w:pPr>
        <w:pStyle w:val="Listaszerbekezds"/>
        <w:numPr>
          <w:ilvl w:val="3"/>
          <w:numId w:val="13"/>
        </w:numPr>
        <w:tabs>
          <w:tab w:val="center" w:pos="4536"/>
          <w:tab w:val="right" w:pos="9072"/>
        </w:tabs>
        <w:ind w:hanging="787"/>
        <w:jc w:val="both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 xml:space="preserve">elfogadja Budapest Főváros XX. Kerület Pesterzsébet Önkormányzatának Sportkoncepcióját a 2022-2027. évekre vonatkozóan az előterjesztés melléklete szerint. </w:t>
      </w:r>
    </w:p>
    <w:p w14:paraId="0874B886" w14:textId="77777777" w:rsidR="00492A6C" w:rsidRPr="00126763" w:rsidRDefault="00492A6C" w:rsidP="00492A6C">
      <w:pPr>
        <w:tabs>
          <w:tab w:val="center" w:pos="4536"/>
          <w:tab w:val="right" w:pos="9072"/>
        </w:tabs>
        <w:ind w:left="1276" w:hanging="709"/>
        <w:jc w:val="both"/>
        <w:rPr>
          <w:color w:val="000000" w:themeColor="text1"/>
        </w:rPr>
      </w:pPr>
      <w:r w:rsidRPr="00126763">
        <w:rPr>
          <w:color w:val="000000" w:themeColor="text1"/>
        </w:rPr>
        <w:t>2.</w:t>
      </w:r>
      <w:r w:rsidRPr="00126763">
        <w:rPr>
          <w:color w:val="000000" w:themeColor="text1"/>
        </w:rPr>
        <w:tab/>
        <w:t xml:space="preserve"> felkéri a Polgármestert a szükséges intézkedések megtételére.</w:t>
      </w:r>
    </w:p>
    <w:p w14:paraId="00D7AD32" w14:textId="77777777" w:rsidR="00492A6C" w:rsidRPr="00126763" w:rsidRDefault="00492A6C" w:rsidP="00492A6C">
      <w:pPr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adjustRightInd w:val="0"/>
        <w:ind w:left="567"/>
        <w:jc w:val="both"/>
        <w:rPr>
          <w:color w:val="000000" w:themeColor="text1"/>
        </w:rPr>
      </w:pPr>
    </w:p>
    <w:p w14:paraId="6D1C19B3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  <w:u w:val="single"/>
        </w:rPr>
        <w:t>Határidő:</w:t>
      </w:r>
      <w:r w:rsidRPr="00126763">
        <w:rPr>
          <w:bCs/>
          <w:color w:val="000000" w:themeColor="text1"/>
        </w:rPr>
        <w:t xml:space="preserve"> azonnal</w:t>
      </w:r>
    </w:p>
    <w:p w14:paraId="6A12CD41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  <w:u w:val="single"/>
        </w:rPr>
        <w:t>Felelős:</w:t>
      </w:r>
      <w:r w:rsidRPr="00126763">
        <w:rPr>
          <w:bCs/>
          <w:color w:val="000000" w:themeColor="text1"/>
        </w:rPr>
        <w:t xml:space="preserve"> Szabados Ákos polgármester</w:t>
      </w:r>
    </w:p>
    <w:p w14:paraId="6E592B46" w14:textId="77777777" w:rsidR="00492A6C" w:rsidRPr="00126763" w:rsidRDefault="00492A6C" w:rsidP="00492A6C">
      <w:pPr>
        <w:tabs>
          <w:tab w:val="num" w:pos="3960"/>
        </w:tabs>
        <w:ind w:left="567"/>
        <w:jc w:val="both"/>
        <w:rPr>
          <w:rFonts w:eastAsia="Arial Unicode MS"/>
          <w:color w:val="000000" w:themeColor="text1"/>
        </w:rPr>
      </w:pPr>
    </w:p>
    <w:p w14:paraId="6DDE1583" w14:textId="77777777" w:rsidR="00492A6C" w:rsidRPr="00126763" w:rsidRDefault="00492A6C" w:rsidP="00492A6C">
      <w:pPr>
        <w:tabs>
          <w:tab w:val="num" w:pos="3960"/>
        </w:tabs>
        <w:ind w:left="567"/>
        <w:jc w:val="both"/>
        <w:rPr>
          <w:rFonts w:eastAsia="Arial Unicode MS"/>
          <w:i/>
          <w:iCs/>
          <w:color w:val="000000" w:themeColor="text1"/>
        </w:rPr>
      </w:pPr>
      <w:r w:rsidRPr="00126763">
        <w:rPr>
          <w:rFonts w:eastAsia="Arial Unicode MS"/>
          <w:i/>
          <w:iCs/>
          <w:color w:val="000000" w:themeColor="text1"/>
        </w:rPr>
        <w:t>/</w:t>
      </w:r>
      <w:r w:rsidRPr="00126763">
        <w:rPr>
          <w:i/>
          <w:iCs/>
          <w:color w:val="000000" w:themeColor="text1"/>
        </w:rPr>
        <w:t xml:space="preserve">Pesterzsébet Önkormányzatának 2022-2027. évekre vonatkozó Sportkoncepció a jegyzőkönyv melléletét </w:t>
      </w:r>
      <w:proofErr w:type="gramStart"/>
      <w:r w:rsidRPr="00126763">
        <w:rPr>
          <w:i/>
          <w:iCs/>
          <w:color w:val="000000" w:themeColor="text1"/>
        </w:rPr>
        <w:t>képezi!/</w:t>
      </w:r>
      <w:proofErr w:type="gramEnd"/>
    </w:p>
    <w:p w14:paraId="7BEC30CE" w14:textId="77777777" w:rsidR="00492A6C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2F195688" w14:textId="77777777" w:rsidR="00492A6C" w:rsidRPr="00126763" w:rsidRDefault="00492A6C" w:rsidP="00492A6C">
      <w:pPr>
        <w:suppressAutoHyphens w:val="0"/>
        <w:autoSpaceDN/>
        <w:ind w:left="567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214/2022.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7A197772" w14:textId="77777777" w:rsidR="00492A6C" w:rsidRPr="00126763" w:rsidRDefault="00492A6C" w:rsidP="00492A6C">
      <w:pPr>
        <w:suppressAutoHyphens w:val="0"/>
        <w:autoSpaceDN/>
        <w:ind w:left="567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E083AAA" w14:textId="77777777" w:rsidR="00492A6C" w:rsidRDefault="00492A6C" w:rsidP="00492A6C">
      <w:pPr>
        <w:ind w:left="1407" w:hanging="840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>1./</w:t>
      </w:r>
      <w:r w:rsidRPr="00126763">
        <w:rPr>
          <w:bCs/>
          <w:color w:val="000000" w:themeColor="text1"/>
        </w:rPr>
        <w:tab/>
        <w:t>támogatja a közfoglalkoztatási program indítását 2022. szeptember 01. - 2023. február 28. közötti időintervallumban összesen 26 fő közfoglalkoztatott bérköltségéhez való hozzájárulás mellett</w:t>
      </w:r>
      <w:r>
        <w:rPr>
          <w:bCs/>
          <w:color w:val="000000" w:themeColor="text1"/>
        </w:rPr>
        <w:t>.</w:t>
      </w:r>
    </w:p>
    <w:p w14:paraId="5CBF551C" w14:textId="77777777" w:rsidR="00492A6C" w:rsidRPr="00126763" w:rsidRDefault="00492A6C" w:rsidP="00492A6C">
      <w:pPr>
        <w:ind w:left="1407" w:hanging="840"/>
        <w:jc w:val="both"/>
        <w:rPr>
          <w:bCs/>
          <w:color w:val="000000" w:themeColor="text1"/>
        </w:rPr>
      </w:pPr>
    </w:p>
    <w:p w14:paraId="33310CB5" w14:textId="77777777" w:rsidR="00492A6C" w:rsidRPr="00126763" w:rsidRDefault="00492A6C" w:rsidP="00492A6C">
      <w:pPr>
        <w:ind w:left="1407" w:hanging="840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>2./</w:t>
      </w:r>
      <w:r w:rsidRPr="00126763">
        <w:rPr>
          <w:bCs/>
          <w:color w:val="000000" w:themeColor="text1"/>
        </w:rPr>
        <w:tab/>
        <w:t xml:space="preserve">jóváhagyja </w:t>
      </w:r>
      <w:r w:rsidRPr="00126763">
        <w:rPr>
          <w:color w:val="000000" w:themeColor="text1"/>
        </w:rPr>
        <w:t xml:space="preserve">Budapest Főváros Kormányhivatala XX. Kerületi Hivatala Foglalkoztatási Osztályától igényelt közfoglalkoztatási program időtartamát és az </w:t>
      </w:r>
      <w:r w:rsidRPr="00126763">
        <w:rPr>
          <w:bCs/>
          <w:color w:val="000000" w:themeColor="text1"/>
        </w:rPr>
        <w:t>igényelt támogatás keretszámait jelen előterjesztés 1-2. melléklete szerint</w:t>
      </w:r>
    </w:p>
    <w:p w14:paraId="7BC1470E" w14:textId="77777777" w:rsidR="00492A6C" w:rsidRDefault="00492A6C" w:rsidP="00492A6C">
      <w:pPr>
        <w:ind w:left="140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 xml:space="preserve">- </w:t>
      </w:r>
      <w:r w:rsidRPr="00126763">
        <w:rPr>
          <w:color w:val="000000" w:themeColor="text1"/>
          <w:lang w:eastAsia="en-US"/>
        </w:rPr>
        <w:t xml:space="preserve">Pesterzsébet Önkormányzatának Szociális Foglalkoztatójánál 23 fő létszámmal, 5.712.581,-Ft </w:t>
      </w:r>
      <w:r w:rsidRPr="00126763">
        <w:rPr>
          <w:bCs/>
          <w:color w:val="000000" w:themeColor="text1"/>
        </w:rPr>
        <w:t xml:space="preserve">támogatás és 1.901.025,-Ft önrész, összesen </w:t>
      </w:r>
      <w:proofErr w:type="gramStart"/>
      <w:r w:rsidRPr="00126763">
        <w:rPr>
          <w:bCs/>
          <w:color w:val="000000" w:themeColor="text1"/>
        </w:rPr>
        <w:t>7.613.606,-</w:t>
      </w:r>
      <w:proofErr w:type="gramEnd"/>
      <w:r w:rsidRPr="00126763">
        <w:rPr>
          <w:bCs/>
          <w:color w:val="000000" w:themeColor="text1"/>
        </w:rPr>
        <w:t xml:space="preserve"> Ft</w:t>
      </w:r>
      <w:r w:rsidRPr="00126763">
        <w:rPr>
          <w:color w:val="000000" w:themeColor="text1"/>
          <w:lang w:eastAsia="en-US"/>
        </w:rPr>
        <w:t xml:space="preserve"> </w:t>
      </w:r>
      <w:r w:rsidRPr="00126763">
        <w:rPr>
          <w:bCs/>
          <w:color w:val="000000" w:themeColor="text1"/>
        </w:rPr>
        <w:t xml:space="preserve"> 2022. évi plusz költséggel</w:t>
      </w:r>
      <w:r>
        <w:rPr>
          <w:bCs/>
          <w:color w:val="000000" w:themeColor="text1"/>
        </w:rPr>
        <w:t>,</w:t>
      </w:r>
    </w:p>
    <w:p w14:paraId="40CFD2FB" w14:textId="77777777" w:rsidR="00492A6C" w:rsidRPr="00126763" w:rsidRDefault="00492A6C" w:rsidP="00492A6C">
      <w:pPr>
        <w:ind w:left="1416"/>
        <w:jc w:val="both"/>
        <w:rPr>
          <w:color w:val="000000" w:themeColor="text1"/>
          <w:lang w:eastAsia="en-US"/>
        </w:rPr>
      </w:pPr>
      <w:r w:rsidRPr="00126763">
        <w:rPr>
          <w:color w:val="000000" w:themeColor="text1"/>
          <w:lang w:eastAsia="en-US"/>
        </w:rPr>
        <w:t xml:space="preserve">-  a Csili Művelődési Központnál 3 fő létszámmal, 843.480,-Ft </w:t>
      </w:r>
      <w:r w:rsidRPr="00126763">
        <w:rPr>
          <w:bCs/>
          <w:color w:val="000000" w:themeColor="text1"/>
        </w:rPr>
        <w:t>támogatás és 210.870</w:t>
      </w:r>
      <w:r w:rsidRPr="00126763">
        <w:rPr>
          <w:color w:val="000000" w:themeColor="text1"/>
          <w:lang w:eastAsia="en-US"/>
        </w:rPr>
        <w:t>,-Ft</w:t>
      </w:r>
      <w:r w:rsidRPr="00126763">
        <w:rPr>
          <w:bCs/>
          <w:color w:val="000000" w:themeColor="text1"/>
        </w:rPr>
        <w:t xml:space="preserve"> önrész, összesen </w:t>
      </w:r>
      <w:proofErr w:type="gramStart"/>
      <w:r w:rsidRPr="00126763">
        <w:rPr>
          <w:bCs/>
          <w:color w:val="000000" w:themeColor="text1"/>
        </w:rPr>
        <w:t>1.054.350,-</w:t>
      </w:r>
      <w:proofErr w:type="gramEnd"/>
      <w:r w:rsidRPr="00126763">
        <w:rPr>
          <w:color w:val="000000" w:themeColor="text1"/>
          <w:lang w:eastAsia="en-US"/>
        </w:rPr>
        <w:t xml:space="preserve">Ft </w:t>
      </w:r>
      <w:r w:rsidRPr="00126763">
        <w:rPr>
          <w:bCs/>
          <w:color w:val="000000" w:themeColor="text1"/>
        </w:rPr>
        <w:t>2022. évi plusz  költséggel</w:t>
      </w:r>
      <w:r w:rsidRPr="00126763">
        <w:rPr>
          <w:color w:val="000000" w:themeColor="text1"/>
          <w:lang w:eastAsia="en-US"/>
        </w:rPr>
        <w:t>.</w:t>
      </w:r>
    </w:p>
    <w:p w14:paraId="7FDDBA6D" w14:textId="77777777" w:rsidR="00492A6C" w:rsidRPr="00126763" w:rsidRDefault="00492A6C" w:rsidP="00492A6C">
      <w:pPr>
        <w:ind w:left="567"/>
        <w:jc w:val="both"/>
        <w:rPr>
          <w:color w:val="000000" w:themeColor="text1"/>
          <w:lang w:eastAsia="en-US"/>
        </w:rPr>
      </w:pPr>
      <w:r w:rsidRPr="00126763">
        <w:rPr>
          <w:color w:val="000000" w:themeColor="text1"/>
          <w:lang w:eastAsia="en-US"/>
        </w:rPr>
        <w:t>A programok megvalósításához szükséges önrész - Pesterzsébet Önkormányzatának Szociális Foglalkoztatójánál 1.901.025</w:t>
      </w:r>
      <w:r w:rsidRPr="00126763">
        <w:rPr>
          <w:bCs/>
          <w:color w:val="000000" w:themeColor="text1"/>
        </w:rPr>
        <w:t xml:space="preserve">,-Ft, </w:t>
      </w:r>
      <w:r w:rsidRPr="00126763">
        <w:rPr>
          <w:color w:val="000000" w:themeColor="text1"/>
          <w:lang w:eastAsia="en-US"/>
        </w:rPr>
        <w:t>Csili Művelődési Központnál</w:t>
      </w:r>
      <w:r w:rsidRPr="00126763">
        <w:rPr>
          <w:bCs/>
          <w:color w:val="000000" w:themeColor="text1"/>
        </w:rPr>
        <w:t xml:space="preserve"> 210.870</w:t>
      </w:r>
      <w:r w:rsidRPr="00126763">
        <w:rPr>
          <w:color w:val="000000" w:themeColor="text1"/>
          <w:lang w:eastAsia="en-US"/>
        </w:rPr>
        <w:t xml:space="preserve">,-Ft - összesen </w:t>
      </w:r>
      <w:proofErr w:type="gramStart"/>
      <w:r w:rsidRPr="00126763">
        <w:rPr>
          <w:color w:val="000000" w:themeColor="text1"/>
          <w:lang w:eastAsia="en-US"/>
        </w:rPr>
        <w:t>2.111.895,-</w:t>
      </w:r>
      <w:proofErr w:type="gramEnd"/>
      <w:r w:rsidRPr="00126763">
        <w:rPr>
          <w:color w:val="000000" w:themeColor="text1"/>
          <w:lang w:eastAsia="en-US"/>
        </w:rPr>
        <w:t xml:space="preserve">Ft az önkormányzat 2022. évi költségvetésének intézmények működési tartaléka során áll rendelkezésre. </w:t>
      </w:r>
    </w:p>
    <w:p w14:paraId="7845E03B" w14:textId="77777777" w:rsidR="00492A6C" w:rsidRPr="00126763" w:rsidRDefault="00492A6C" w:rsidP="00492A6C">
      <w:pPr>
        <w:ind w:left="567"/>
        <w:jc w:val="both"/>
        <w:rPr>
          <w:color w:val="000000" w:themeColor="text1"/>
          <w:lang w:eastAsia="en-US"/>
        </w:rPr>
      </w:pPr>
    </w:p>
    <w:p w14:paraId="2BB8225C" w14:textId="77777777" w:rsidR="00492A6C" w:rsidRPr="00126763" w:rsidRDefault="00492A6C" w:rsidP="00492A6C">
      <w:pPr>
        <w:ind w:left="1407" w:hanging="840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>3./</w:t>
      </w:r>
      <w:r w:rsidRPr="00126763">
        <w:rPr>
          <w:bCs/>
          <w:color w:val="000000" w:themeColor="text1"/>
        </w:rPr>
        <w:tab/>
        <w:t xml:space="preserve">Felkéri a Polgármestert, hogy az Önkormányzat 2022. évi költségvetési rendeletének soron következő módosítása során Pesterzsébet Önkormányzatának Szociális Foglalkoztatója és a CSILI Művelődési Központ tekintetében az előirányzatokat a mellékletek szerint módosítsa és az Önkormányzat 2023. évi költségvetésébe tervezze be. </w:t>
      </w:r>
    </w:p>
    <w:p w14:paraId="060DF9C8" w14:textId="77777777" w:rsidR="00492A6C" w:rsidRPr="00126763" w:rsidRDefault="00492A6C" w:rsidP="00492A6C">
      <w:pPr>
        <w:ind w:left="1407" w:hanging="840"/>
        <w:jc w:val="both"/>
        <w:rPr>
          <w:bCs/>
          <w:color w:val="000000" w:themeColor="text1"/>
        </w:rPr>
      </w:pPr>
      <w:r w:rsidRPr="00126763">
        <w:rPr>
          <w:color w:val="000000" w:themeColor="text1"/>
        </w:rPr>
        <w:lastRenderedPageBreak/>
        <w:t>4./</w:t>
      </w:r>
      <w:r w:rsidRPr="00126763">
        <w:rPr>
          <w:color w:val="000000" w:themeColor="text1"/>
        </w:rPr>
        <w:tab/>
      </w:r>
      <w:r w:rsidRPr="00126763">
        <w:rPr>
          <w:bCs/>
          <w:color w:val="000000" w:themeColor="text1"/>
        </w:rPr>
        <w:t xml:space="preserve">Felkéri a Polgármestert, Pesterzsébet Önkormányzatának Szociális Foglalkoztatója-, valamint a </w:t>
      </w:r>
      <w:r w:rsidRPr="00126763">
        <w:rPr>
          <w:color w:val="000000" w:themeColor="text1"/>
          <w:lang w:eastAsia="en-US"/>
        </w:rPr>
        <w:t>Csili Művelődési Központ</w:t>
      </w:r>
      <w:r w:rsidRPr="00126763">
        <w:rPr>
          <w:bCs/>
          <w:color w:val="000000" w:themeColor="text1"/>
        </w:rPr>
        <w:t xml:space="preserve"> intézményvezetőjét a szükséges intézkedések megtételére.</w:t>
      </w:r>
    </w:p>
    <w:p w14:paraId="61341A16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color w:val="000000" w:themeColor="text1"/>
        </w:rPr>
      </w:pPr>
    </w:p>
    <w:p w14:paraId="26D9B32F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bCs/>
          <w:color w:val="000000" w:themeColor="text1"/>
        </w:rPr>
        <w:t xml:space="preserve"> Szabados Ákos polgármester</w:t>
      </w:r>
    </w:p>
    <w:p w14:paraId="08BBC8DA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bCs/>
          <w:color w:val="000000" w:themeColor="text1"/>
        </w:rPr>
        <w:t xml:space="preserve"> adott </w:t>
      </w:r>
    </w:p>
    <w:p w14:paraId="2714FE35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color w:val="000000" w:themeColor="text1"/>
        </w:rPr>
      </w:pPr>
    </w:p>
    <w:p w14:paraId="6B68F4C5" w14:textId="77777777" w:rsidR="00492A6C" w:rsidRPr="00126763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i/>
          <w:iCs/>
          <w:color w:val="000000" w:themeColor="text1"/>
        </w:rPr>
      </w:pPr>
      <w:r w:rsidRPr="00126763">
        <w:rPr>
          <w:i/>
          <w:iCs/>
          <w:color w:val="000000" w:themeColor="text1"/>
        </w:rPr>
        <w:t>/</w:t>
      </w:r>
      <w:proofErr w:type="gramStart"/>
      <w:r w:rsidRPr="00126763">
        <w:rPr>
          <w:i/>
          <w:iCs/>
          <w:color w:val="000000" w:themeColor="text1"/>
        </w:rPr>
        <w:t>A  1.</w:t>
      </w:r>
      <w:proofErr w:type="gramEnd"/>
      <w:r w:rsidRPr="00126763">
        <w:rPr>
          <w:i/>
          <w:iCs/>
          <w:color w:val="000000" w:themeColor="text1"/>
        </w:rPr>
        <w:t xml:space="preserve"> és 2. melléklet a jegyzőkönyvhöz csatolva!/</w:t>
      </w:r>
    </w:p>
    <w:p w14:paraId="34830847" w14:textId="77777777" w:rsidR="00492A6C" w:rsidRDefault="00492A6C" w:rsidP="00492A6C">
      <w:pPr>
        <w:tabs>
          <w:tab w:val="num" w:pos="3960"/>
        </w:tabs>
        <w:ind w:left="567"/>
        <w:jc w:val="both"/>
        <w:rPr>
          <w:rFonts w:eastAsia="Arial Unicode MS"/>
          <w:color w:val="000000" w:themeColor="text1"/>
        </w:rPr>
      </w:pPr>
    </w:p>
    <w:p w14:paraId="21E1560D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/>
          <w:bCs/>
          <w:color w:val="000000" w:themeColor="text1"/>
          <w:u w:val="single"/>
        </w:rPr>
      </w:pPr>
      <w:r w:rsidRPr="00126763">
        <w:rPr>
          <w:b/>
          <w:bCs/>
          <w:color w:val="000000" w:themeColor="text1"/>
          <w:u w:val="single"/>
        </w:rPr>
        <w:t xml:space="preserve">215/2022. (IX. 22.) </w:t>
      </w:r>
      <w:proofErr w:type="spellStart"/>
      <w:r w:rsidRPr="00126763">
        <w:rPr>
          <w:b/>
          <w:bCs/>
          <w:color w:val="000000" w:themeColor="text1"/>
          <w:u w:val="single"/>
        </w:rPr>
        <w:t>Ök</w:t>
      </w:r>
      <w:proofErr w:type="spellEnd"/>
      <w:r w:rsidRPr="00126763">
        <w:rPr>
          <w:b/>
          <w:bCs/>
          <w:color w:val="000000" w:themeColor="text1"/>
          <w:u w:val="single"/>
        </w:rPr>
        <w:t>. sz. határozat</w:t>
      </w:r>
    </w:p>
    <w:p w14:paraId="5CAEE46C" w14:textId="77777777" w:rsidR="00492A6C" w:rsidRPr="00126763" w:rsidRDefault="00492A6C" w:rsidP="00492A6C">
      <w:pPr>
        <w:suppressAutoHyphens w:val="0"/>
        <w:autoSpaceDN/>
        <w:ind w:left="540"/>
        <w:jc w:val="both"/>
        <w:textAlignment w:val="auto"/>
        <w:rPr>
          <w:bCs/>
          <w:iCs/>
          <w:color w:val="000000" w:themeColor="text1"/>
        </w:rPr>
      </w:pPr>
      <w:r w:rsidRPr="00126763">
        <w:rPr>
          <w:bCs/>
          <w:iCs/>
          <w:color w:val="000000" w:themeColor="text1"/>
        </w:rPr>
        <w:t xml:space="preserve">a Képviselő-testület </w:t>
      </w:r>
    </w:p>
    <w:p w14:paraId="3C7DE9D0" w14:textId="77777777" w:rsidR="00492A6C" w:rsidRPr="00126763" w:rsidRDefault="00492A6C" w:rsidP="00492A6C">
      <w:pPr>
        <w:pStyle w:val="Standard"/>
        <w:numPr>
          <w:ilvl w:val="0"/>
          <w:numId w:val="14"/>
        </w:numPr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Pesterzsébet Önkormányzatának Szociális Foglalkoztatója engedélyezett</w:t>
      </w:r>
      <w:r w:rsidRPr="00126763">
        <w:rPr>
          <w:color w:val="000000" w:themeColor="text1"/>
          <w:szCs w:val="24"/>
        </w:rPr>
        <w:br/>
        <w:t xml:space="preserve">létszámkeretét 2022. október 1. napjától 5 fő közalkalmazott státusszal növeli. </w:t>
      </w:r>
    </w:p>
    <w:p w14:paraId="457F9D97" w14:textId="77777777" w:rsidR="00492A6C" w:rsidRPr="00126763" w:rsidRDefault="00492A6C" w:rsidP="00492A6C">
      <w:pPr>
        <w:pStyle w:val="Standard"/>
        <w:jc w:val="both"/>
        <w:rPr>
          <w:color w:val="000000" w:themeColor="text1"/>
          <w:szCs w:val="24"/>
        </w:rPr>
      </w:pPr>
    </w:p>
    <w:p w14:paraId="4BCD7934" w14:textId="77777777" w:rsidR="00492A6C" w:rsidRPr="00126763" w:rsidRDefault="00492A6C" w:rsidP="00492A6C">
      <w:pPr>
        <w:pStyle w:val="Standard"/>
        <w:numPr>
          <w:ilvl w:val="0"/>
          <w:numId w:val="14"/>
        </w:numPr>
        <w:jc w:val="both"/>
        <w:textAlignment w:val="auto"/>
        <w:rPr>
          <w:color w:val="000000" w:themeColor="text1"/>
          <w:szCs w:val="24"/>
        </w:rPr>
      </w:pPr>
      <w:r w:rsidRPr="00126763">
        <w:rPr>
          <w:color w:val="000000" w:themeColor="text1"/>
          <w:szCs w:val="24"/>
        </w:rPr>
        <w:t>Pesterzsébet Önkormányzatának Szociális Foglalkoztatója előirányzatát a táblázatban</w:t>
      </w:r>
      <w:r w:rsidRPr="00126763">
        <w:rPr>
          <w:color w:val="000000" w:themeColor="text1"/>
          <w:szCs w:val="24"/>
        </w:rPr>
        <w:br/>
        <w:t>foglaltak szerint megemeli:</w:t>
      </w:r>
    </w:p>
    <w:p w14:paraId="24AFA772" w14:textId="77777777" w:rsidR="00492A6C" w:rsidRPr="00126763" w:rsidRDefault="00492A6C" w:rsidP="00492A6C">
      <w:pPr>
        <w:pStyle w:val="Standard"/>
        <w:jc w:val="both"/>
        <w:rPr>
          <w:color w:val="000000" w:themeColor="text1"/>
          <w:szCs w:val="24"/>
        </w:rPr>
      </w:pPr>
    </w:p>
    <w:tbl>
      <w:tblPr>
        <w:tblW w:w="1108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4"/>
        <w:gridCol w:w="1316"/>
        <w:gridCol w:w="1107"/>
        <w:gridCol w:w="1418"/>
        <w:gridCol w:w="1135"/>
        <w:gridCol w:w="1521"/>
        <w:gridCol w:w="1316"/>
        <w:gridCol w:w="1322"/>
      </w:tblGrid>
      <w:tr w:rsidR="00492A6C" w:rsidRPr="00126763" w14:paraId="37B84E4D" w14:textId="77777777" w:rsidTr="00492A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4F1" w14:textId="77777777" w:rsidR="00492A6C" w:rsidRPr="00126763" w:rsidRDefault="00492A6C" w:rsidP="00DE3CFE">
            <w:pPr>
              <w:pStyle w:val="Standard"/>
              <w:spacing w:line="256" w:lineRule="auto"/>
              <w:ind w:left="720"/>
              <w:jc w:val="both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1B0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fő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95D" w14:textId="77777777" w:rsidR="00492A6C" w:rsidRPr="00126763" w:rsidRDefault="00492A6C" w:rsidP="00DE3CFE">
            <w:pPr>
              <w:pStyle w:val="Standard"/>
              <w:spacing w:line="256" w:lineRule="auto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besorolási illetmény         fő/hó (Ft)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18E6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 xml:space="preserve">munkáltatói döntésen alapuló </w:t>
            </w:r>
            <w:proofErr w:type="gramStart"/>
            <w:r w:rsidRPr="00126763">
              <w:rPr>
                <w:b/>
                <w:color w:val="000000" w:themeColor="text1"/>
                <w:szCs w:val="24"/>
                <w:lang w:eastAsia="en-US"/>
              </w:rPr>
              <w:t>illetmény kiegészítés</w:t>
            </w:r>
            <w:proofErr w:type="gramEnd"/>
            <w:r w:rsidRPr="00126763">
              <w:rPr>
                <w:b/>
                <w:color w:val="000000" w:themeColor="text1"/>
                <w:szCs w:val="24"/>
                <w:lang w:eastAsia="en-US"/>
              </w:rPr>
              <w:t xml:space="preserve"> fő/hó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74E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 xml:space="preserve">Pesterzsébet pótlék              fő/hó          </w:t>
            </w:r>
            <w:proofErr w:type="gramStart"/>
            <w:r w:rsidRPr="00126763">
              <w:rPr>
                <w:b/>
                <w:color w:val="000000" w:themeColor="text1"/>
                <w:szCs w:val="24"/>
                <w:lang w:eastAsia="en-US"/>
              </w:rPr>
              <w:t xml:space="preserve">   (</w:t>
            </w:r>
            <w:proofErr w:type="gramEnd"/>
            <w:r w:rsidRPr="00126763">
              <w:rPr>
                <w:b/>
                <w:color w:val="000000" w:themeColor="text1"/>
                <w:szCs w:val="24"/>
                <w:lang w:eastAsia="en-US"/>
              </w:rPr>
              <w:t>Ft)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5436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személyi juttatás fő/hó (Ft)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9EB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 xml:space="preserve">személyi juttatás </w:t>
            </w:r>
          </w:p>
          <w:p w14:paraId="1E7DC651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2 hó (Ft)</w:t>
            </w:r>
          </w:p>
          <w:p w14:paraId="5A2DD456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C8F3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13 % munkáltatót terhelő járulékok (Ft)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E6B9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összes illetmény járulékokkal</w:t>
            </w:r>
          </w:p>
          <w:p w14:paraId="20B415E2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2 hó (Ft)</w:t>
            </w:r>
          </w:p>
        </w:tc>
      </w:tr>
      <w:tr w:rsidR="00492A6C" w:rsidRPr="00126763" w14:paraId="0B4929D1" w14:textId="77777777" w:rsidTr="00492A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B997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 xml:space="preserve">segédmunkás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2A0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384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200 000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C0E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B67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1D9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220 000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D18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1 320 000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94B4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171 600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ED8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1 491 600</w:t>
            </w:r>
          </w:p>
        </w:tc>
      </w:tr>
      <w:tr w:rsidR="00492A6C" w:rsidRPr="00126763" w14:paraId="659962BB" w14:textId="77777777" w:rsidTr="00492A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622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 xml:space="preserve">karbantartó, egyéb kisegítő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6A75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EFA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260 000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C0F" w14:textId="77777777" w:rsidR="00492A6C" w:rsidRPr="00126763" w:rsidRDefault="00492A6C" w:rsidP="00DE3CFE">
            <w:pPr>
              <w:pStyle w:val="Standard"/>
              <w:spacing w:line="256" w:lineRule="auto"/>
              <w:ind w:left="720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29C2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4B1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270 000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D381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1 080 000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B03D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140 400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CBB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1 220 400</w:t>
            </w:r>
          </w:p>
          <w:p w14:paraId="3C7B69DF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492A6C" w:rsidRPr="00126763" w14:paraId="520C7309" w14:textId="77777777" w:rsidTr="00492A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8E27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összesen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F6D" w14:textId="77777777" w:rsidR="00492A6C" w:rsidRPr="00126763" w:rsidRDefault="00492A6C" w:rsidP="00DE3CFE">
            <w:pPr>
              <w:pStyle w:val="Standard"/>
              <w:spacing w:line="25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998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39E" w14:textId="77777777" w:rsidR="00492A6C" w:rsidRPr="00126763" w:rsidRDefault="00492A6C" w:rsidP="00DE3CFE">
            <w:pPr>
              <w:pStyle w:val="Standard"/>
              <w:spacing w:line="256" w:lineRule="auto"/>
              <w:ind w:left="720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7B8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2FF0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678" w14:textId="77777777" w:rsidR="00492A6C" w:rsidRPr="00126763" w:rsidRDefault="00492A6C" w:rsidP="00DE3CFE">
            <w:pPr>
              <w:pStyle w:val="Standard"/>
              <w:spacing w:line="256" w:lineRule="auto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2 400 000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99F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312 000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32A" w14:textId="77777777" w:rsidR="00492A6C" w:rsidRPr="00126763" w:rsidRDefault="00492A6C" w:rsidP="00DE3CFE">
            <w:pPr>
              <w:pStyle w:val="Standard"/>
              <w:spacing w:line="25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126763">
              <w:rPr>
                <w:b/>
                <w:color w:val="000000" w:themeColor="text1"/>
                <w:szCs w:val="24"/>
                <w:lang w:eastAsia="en-US"/>
              </w:rPr>
              <w:t>2 712 000</w:t>
            </w:r>
          </w:p>
        </w:tc>
      </w:tr>
    </w:tbl>
    <w:p w14:paraId="42A603A0" w14:textId="77777777" w:rsidR="00492A6C" w:rsidRPr="00126763" w:rsidRDefault="00492A6C" w:rsidP="00492A6C">
      <w:pPr>
        <w:jc w:val="both"/>
        <w:rPr>
          <w:color w:val="000000" w:themeColor="text1"/>
        </w:rPr>
      </w:pPr>
    </w:p>
    <w:p w14:paraId="75E5E56B" w14:textId="77777777" w:rsidR="00492A6C" w:rsidRPr="00126763" w:rsidRDefault="00492A6C" w:rsidP="00492A6C">
      <w:pPr>
        <w:jc w:val="both"/>
        <w:rPr>
          <w:color w:val="000000" w:themeColor="text1"/>
        </w:rPr>
      </w:pPr>
    </w:p>
    <w:p w14:paraId="0F9F20FA" w14:textId="77777777" w:rsidR="00492A6C" w:rsidRPr="00126763" w:rsidRDefault="00492A6C" w:rsidP="00492A6C">
      <w:pPr>
        <w:pStyle w:val="Listaszerbekezds"/>
        <w:numPr>
          <w:ilvl w:val="0"/>
          <w:numId w:val="14"/>
        </w:numPr>
        <w:contextualSpacing/>
        <w:jc w:val="both"/>
        <w:textAlignment w:val="auto"/>
        <w:rPr>
          <w:color w:val="000000" w:themeColor="text1"/>
          <w:szCs w:val="24"/>
        </w:rPr>
      </w:pPr>
      <w:bookmarkStart w:id="2" w:name="_Hlk115252294"/>
      <w:r w:rsidRPr="00126763">
        <w:rPr>
          <w:color w:val="000000" w:themeColor="text1"/>
          <w:szCs w:val="24"/>
        </w:rPr>
        <w:t xml:space="preserve">Pesterzsébet Önkormányzata Szociális Foglalkoztatója </w:t>
      </w:r>
      <w:bookmarkEnd w:id="2"/>
      <w:r w:rsidRPr="00126763">
        <w:rPr>
          <w:color w:val="000000" w:themeColor="text1"/>
          <w:szCs w:val="24"/>
        </w:rPr>
        <w:t xml:space="preserve">előirányzatát bruttó 16 000 000 Ft-tal, azaz tizenhatmillió forinttal megemeli dologi kiadásokra, melynek fedezetét </w:t>
      </w:r>
      <w:r w:rsidRPr="00126763">
        <w:rPr>
          <w:bCs/>
          <w:color w:val="000000" w:themeColor="text1"/>
          <w:szCs w:val="24"/>
        </w:rPr>
        <w:t>az Önkormányzat 2022. évi költségvetéséről szóló</w:t>
      </w:r>
      <w:r w:rsidRPr="00126763">
        <w:rPr>
          <w:color w:val="000000" w:themeColor="text1"/>
          <w:szCs w:val="24"/>
          <w:lang w:eastAsia="zh-CN"/>
        </w:rPr>
        <w:t xml:space="preserve"> 4/2022. (II.14.) önkormányzati rendelet </w:t>
      </w:r>
      <w:r w:rsidRPr="00126763">
        <w:rPr>
          <w:color w:val="000000" w:themeColor="text1"/>
          <w:szCs w:val="24"/>
        </w:rPr>
        <w:t>2.5. melléklet intézmények működési tartaléka sorról biztosítja, azzal, hogy a fenti összeget Pesterzsébet Önkormányzata Szociális Foglalkoztatója  a Környezetvédelmi és Városfejlesztési Bizottság, a Szociális Bizottság, valamint a Pénzügyi Bizottság által meghatározott feladatokra használhatja fel.</w:t>
      </w:r>
    </w:p>
    <w:p w14:paraId="66C0C7E5" w14:textId="77777777" w:rsidR="00492A6C" w:rsidRPr="00126763" w:rsidRDefault="00492A6C" w:rsidP="00492A6C">
      <w:pPr>
        <w:pStyle w:val="Listaszerbekezds"/>
        <w:ind w:left="927"/>
        <w:contextualSpacing/>
        <w:jc w:val="both"/>
        <w:textAlignment w:val="auto"/>
        <w:rPr>
          <w:color w:val="000000" w:themeColor="text1"/>
          <w:szCs w:val="24"/>
        </w:rPr>
      </w:pPr>
    </w:p>
    <w:p w14:paraId="0CC19B6C" w14:textId="77777777" w:rsidR="00492A6C" w:rsidRPr="00126763" w:rsidRDefault="00492A6C" w:rsidP="00492A6C">
      <w:pPr>
        <w:pStyle w:val="Listaszerbekezds"/>
        <w:numPr>
          <w:ilvl w:val="0"/>
          <w:numId w:val="14"/>
        </w:numPr>
        <w:contextualSpacing/>
        <w:jc w:val="both"/>
        <w:textAlignment w:val="auto"/>
        <w:rPr>
          <w:bCs/>
          <w:color w:val="000000" w:themeColor="text1"/>
          <w:szCs w:val="24"/>
        </w:rPr>
      </w:pPr>
      <w:r w:rsidRPr="00126763">
        <w:rPr>
          <w:bCs/>
          <w:color w:val="000000" w:themeColor="text1"/>
          <w:szCs w:val="24"/>
        </w:rPr>
        <w:t>felkéri a Polgármestert, Pesterzsébet Önkormányzatának Szociális Foglalkoztatóját a szükséges intézkedések megtételére.</w:t>
      </w:r>
    </w:p>
    <w:p w14:paraId="7A74420B" w14:textId="77777777" w:rsidR="00492A6C" w:rsidRPr="00126763" w:rsidRDefault="00492A6C" w:rsidP="00492A6C">
      <w:pPr>
        <w:jc w:val="both"/>
        <w:rPr>
          <w:color w:val="000000" w:themeColor="text1"/>
        </w:rPr>
      </w:pPr>
    </w:p>
    <w:p w14:paraId="59168898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Felelős:</w:t>
      </w:r>
      <w:r w:rsidRPr="00126763">
        <w:rPr>
          <w:bCs/>
          <w:color w:val="000000" w:themeColor="text1"/>
        </w:rPr>
        <w:t xml:space="preserve"> </w:t>
      </w:r>
      <w:r w:rsidRPr="00126763">
        <w:rPr>
          <w:bCs/>
          <w:color w:val="000000" w:themeColor="text1"/>
        </w:rPr>
        <w:tab/>
      </w:r>
      <w:r w:rsidRPr="00126763">
        <w:rPr>
          <w:bCs/>
          <w:color w:val="000000" w:themeColor="text1"/>
        </w:rPr>
        <w:tab/>
        <w:t>Szabados Ákos polgármester</w:t>
      </w:r>
    </w:p>
    <w:p w14:paraId="50831EF0" w14:textId="77777777" w:rsidR="00492A6C" w:rsidRPr="00126763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color w:val="000000" w:themeColor="text1"/>
          <w:u w:val="single"/>
        </w:rPr>
        <w:t>Határidő:</w:t>
      </w:r>
      <w:r w:rsidRPr="00126763">
        <w:rPr>
          <w:bCs/>
          <w:color w:val="000000" w:themeColor="text1"/>
        </w:rPr>
        <w:tab/>
        <w:t xml:space="preserve"> az 1. és 2. pont tekintetében 2022. október 1.</w:t>
      </w:r>
    </w:p>
    <w:p w14:paraId="5146B05B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  <w:r w:rsidRPr="00126763">
        <w:rPr>
          <w:bCs/>
          <w:color w:val="000000" w:themeColor="text1"/>
        </w:rPr>
        <w:tab/>
        <w:t xml:space="preserve">   </w:t>
      </w:r>
      <w:r w:rsidRPr="00126763">
        <w:rPr>
          <w:bCs/>
          <w:color w:val="000000" w:themeColor="text1"/>
        </w:rPr>
        <w:tab/>
      </w:r>
      <w:r w:rsidRPr="00126763">
        <w:rPr>
          <w:bCs/>
          <w:color w:val="000000" w:themeColor="text1"/>
        </w:rPr>
        <w:tab/>
        <w:t xml:space="preserve"> a 3. és 4. pont tekintetében adott </w:t>
      </w:r>
    </w:p>
    <w:p w14:paraId="1FE884BA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36389C1A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34C964B1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216/2022.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2D28AC93" w14:textId="77777777" w:rsidR="00492A6C" w:rsidRDefault="00492A6C" w:rsidP="00492A6C">
      <w:pPr>
        <w:suppressAutoHyphens w:val="0"/>
        <w:ind w:left="540"/>
        <w:jc w:val="both"/>
        <w:rPr>
          <w:szCs w:val="20"/>
        </w:rPr>
      </w:pPr>
      <w:r>
        <w:rPr>
          <w:bCs/>
          <w:iCs/>
          <w:szCs w:val="20"/>
        </w:rPr>
        <w:t>a Képviselő-testület</w:t>
      </w:r>
    </w:p>
    <w:p w14:paraId="0C7147D1" w14:textId="77777777" w:rsidR="00492A6C" w:rsidRDefault="00492A6C" w:rsidP="00492A6C">
      <w:pPr>
        <w:numPr>
          <w:ilvl w:val="0"/>
          <w:numId w:val="15"/>
        </w:numPr>
        <w:suppressAutoHyphens w:val="0"/>
        <w:overflowPunct w:val="0"/>
        <w:autoSpaceDE w:val="0"/>
        <w:adjustRightInd w:val="0"/>
        <w:ind w:left="851" w:hanging="284"/>
        <w:jc w:val="both"/>
        <w:textAlignment w:val="auto"/>
        <w:rPr>
          <w:szCs w:val="20"/>
        </w:rPr>
      </w:pPr>
      <w:r>
        <w:rPr>
          <w:szCs w:val="20"/>
        </w:rPr>
        <w:t xml:space="preserve">a Pannon Menza Kft. által biztosított étkeztetések jelenlegi nyersanyagnormájának összegét valamennyi ellátotti kategóriában egységesen </w:t>
      </w:r>
      <w:r>
        <w:rPr>
          <w:b/>
          <w:bCs/>
          <w:szCs w:val="20"/>
        </w:rPr>
        <w:t>20%</w:t>
      </w:r>
      <w:r>
        <w:rPr>
          <w:b/>
          <w:szCs w:val="20"/>
        </w:rPr>
        <w:t>-kal</w:t>
      </w:r>
      <w:r>
        <w:rPr>
          <w:szCs w:val="20"/>
        </w:rPr>
        <w:t xml:space="preserve"> </w:t>
      </w:r>
      <w:r>
        <w:rPr>
          <w:b/>
          <w:szCs w:val="20"/>
        </w:rPr>
        <w:t>megemeli</w:t>
      </w:r>
      <w:r>
        <w:rPr>
          <w:szCs w:val="20"/>
        </w:rPr>
        <w:t xml:space="preserve">, mely alapján </w:t>
      </w:r>
      <w:r>
        <w:rPr>
          <w:b/>
          <w:szCs w:val="20"/>
        </w:rPr>
        <w:t>2022. december 1. napjától</w:t>
      </w:r>
      <w:r>
        <w:rPr>
          <w:szCs w:val="20"/>
        </w:rPr>
        <w:t xml:space="preserve"> az egyes kategóriákban az alábbi nyersanyagnorma érvényes a kerekítés szabályainak alkalmazásával:</w:t>
      </w:r>
    </w:p>
    <w:p w14:paraId="70DCCA2E" w14:textId="77777777" w:rsidR="00492A6C" w:rsidRDefault="00492A6C" w:rsidP="00492A6C">
      <w:pPr>
        <w:suppressAutoHyphens w:val="0"/>
        <w:overflowPunct w:val="0"/>
        <w:autoSpaceDE w:val="0"/>
        <w:adjustRightInd w:val="0"/>
        <w:ind w:left="720"/>
        <w:jc w:val="both"/>
        <w:rPr>
          <w:szCs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492A6C" w14:paraId="1477A4A8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3BD2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Cs w:val="20"/>
                <w:lang w:eastAsia="en-US"/>
              </w:rPr>
              <w:t>KATEGÓRIA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3E5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nettó nyersanyagnorma Ft/fő/nap</w:t>
            </w:r>
          </w:p>
        </w:tc>
      </w:tr>
      <w:tr w:rsidR="00492A6C" w14:paraId="13209CDB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7A0D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Óvoda háromszori étkezés (normál)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2754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649</w:t>
            </w:r>
          </w:p>
        </w:tc>
      </w:tr>
      <w:tr w:rsidR="00492A6C" w14:paraId="4126A06F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4124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Óvoda háromszori étkezés (diétás)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FC23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1298</w:t>
            </w:r>
          </w:p>
        </w:tc>
      </w:tr>
      <w:tr w:rsidR="00492A6C" w14:paraId="60222739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9460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Általános iskola (alsó- és felső tagozat) egyszeri étkezés (normál)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D661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563</w:t>
            </w:r>
          </w:p>
        </w:tc>
      </w:tr>
      <w:tr w:rsidR="00492A6C" w14:paraId="610E2E0D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9A57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Általános iskola (alsó- és felső tagozat) egyszeri étkezés (diétás)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CE8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1127</w:t>
            </w:r>
          </w:p>
        </w:tc>
      </w:tr>
      <w:tr w:rsidR="00492A6C" w14:paraId="16FAB609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69B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Általános iskola (alsó- és felső tagozat) háromszori étkezés (normál)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901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814</w:t>
            </w:r>
          </w:p>
        </w:tc>
      </w:tr>
      <w:tr w:rsidR="00492A6C" w14:paraId="0D7DB145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335D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Általános iskola (alsó- és felső tagozat) háromszori étkezés (diétás)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442F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1626</w:t>
            </w:r>
          </w:p>
        </w:tc>
      </w:tr>
      <w:tr w:rsidR="00492A6C" w14:paraId="69D7DA11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50A7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gyermekek átmeneti otthonában biztosított étkezés (normál)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CD11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1436</w:t>
            </w:r>
          </w:p>
        </w:tc>
      </w:tr>
      <w:tr w:rsidR="00492A6C" w14:paraId="343F094C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6AA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gyermekek átmeneti otthonában biztosított étkezés (diétás)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4E3B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2870</w:t>
            </w:r>
          </w:p>
        </w:tc>
      </w:tr>
      <w:tr w:rsidR="00492A6C" w14:paraId="726D1FCE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769B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szociális étkezés </w:t>
            </w:r>
          </w:p>
          <w:p w14:paraId="50571BE2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egyszeri étkezés (normál ebéd)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8571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584</w:t>
            </w:r>
          </w:p>
        </w:tc>
      </w:tr>
      <w:tr w:rsidR="00492A6C" w14:paraId="793A0DE0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748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szociális étkezés </w:t>
            </w:r>
          </w:p>
          <w:p w14:paraId="0671E255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egyszeri étkezés (diétás ebéd)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CF1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1169</w:t>
            </w:r>
          </w:p>
        </w:tc>
      </w:tr>
      <w:tr w:rsidR="00492A6C" w14:paraId="502308AE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52E5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Idősek Átmeneti Gondozóháza háromszori étkezés (normál)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F33C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1339</w:t>
            </w:r>
          </w:p>
        </w:tc>
      </w:tr>
      <w:tr w:rsidR="00492A6C" w14:paraId="74CD615F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EAC7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Idősek Átmeneti Gondozóháza háromszori étkezés (diétás)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FE5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2677</w:t>
            </w:r>
          </w:p>
        </w:tc>
      </w:tr>
      <w:tr w:rsidR="00492A6C" w14:paraId="7B89E112" w14:textId="77777777" w:rsidTr="00DE3CF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67AA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Idősek Átmeneti Gondozóháza - diétás étkezés esetén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ötszöri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 xml:space="preserve"> étkezés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966" w14:textId="77777777" w:rsidR="00492A6C" w:rsidRDefault="00492A6C" w:rsidP="00DE3CFE">
            <w:pPr>
              <w:suppressAutoHyphens w:val="0"/>
              <w:overflowPunct w:val="0"/>
              <w:autoSpaceDE w:val="0"/>
              <w:adjustRightInd w:val="0"/>
              <w:spacing w:line="25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1567</w:t>
            </w:r>
          </w:p>
        </w:tc>
      </w:tr>
    </w:tbl>
    <w:p w14:paraId="738C79A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</w:p>
    <w:p w14:paraId="6F230CB2" w14:textId="77777777" w:rsidR="00492A6C" w:rsidRDefault="00492A6C" w:rsidP="00492A6C">
      <w:pPr>
        <w:suppressAutoHyphens w:val="0"/>
        <w:overflowPunct w:val="0"/>
        <w:autoSpaceDE w:val="0"/>
        <w:adjustRightInd w:val="0"/>
        <w:ind w:left="851" w:hanging="284"/>
        <w:jc w:val="both"/>
        <w:rPr>
          <w:szCs w:val="20"/>
        </w:rPr>
      </w:pPr>
      <w:r>
        <w:t xml:space="preserve">2. </w:t>
      </w:r>
      <w:r>
        <w:rPr>
          <w:szCs w:val="20"/>
        </w:rPr>
        <w:t xml:space="preserve">Pesterzsébet Önkormányzatának Humán Szolgáltatások Intézménye által biztosított </w:t>
      </w:r>
      <w:r>
        <w:rPr>
          <w:b/>
          <w:szCs w:val="20"/>
        </w:rPr>
        <w:t>bölcsődei étkeztetés</w:t>
      </w:r>
      <w:r>
        <w:rPr>
          <w:szCs w:val="20"/>
        </w:rPr>
        <w:t xml:space="preserve"> jelenlegi nyersanyagnormájának összegét </w:t>
      </w:r>
      <w:r>
        <w:rPr>
          <w:b/>
          <w:szCs w:val="20"/>
        </w:rPr>
        <w:t>20</w:t>
      </w:r>
      <w:r>
        <w:rPr>
          <w:szCs w:val="20"/>
        </w:rPr>
        <w:t xml:space="preserve"> </w:t>
      </w:r>
      <w:r>
        <w:rPr>
          <w:b/>
          <w:szCs w:val="20"/>
        </w:rPr>
        <w:t>%-kal</w:t>
      </w:r>
      <w:r>
        <w:rPr>
          <w:szCs w:val="20"/>
        </w:rPr>
        <w:t xml:space="preserve"> </w:t>
      </w:r>
      <w:r>
        <w:rPr>
          <w:b/>
          <w:szCs w:val="20"/>
        </w:rPr>
        <w:t>megemeli</w:t>
      </w:r>
      <w:r>
        <w:rPr>
          <w:szCs w:val="20"/>
        </w:rPr>
        <w:t xml:space="preserve">, mely alapján </w:t>
      </w:r>
      <w:r>
        <w:rPr>
          <w:b/>
          <w:szCs w:val="20"/>
        </w:rPr>
        <w:t>2022. december 1. napjától</w:t>
      </w:r>
      <w:r>
        <w:rPr>
          <w:szCs w:val="20"/>
        </w:rPr>
        <w:t xml:space="preserve"> a bölcsődei étkeztetésre vonatkozó nyersanyagnorma </w:t>
      </w:r>
      <w:r>
        <w:rPr>
          <w:b/>
          <w:bCs/>
          <w:szCs w:val="20"/>
        </w:rPr>
        <w:t xml:space="preserve">572 </w:t>
      </w:r>
      <w:r>
        <w:rPr>
          <w:b/>
          <w:szCs w:val="20"/>
        </w:rPr>
        <w:t>Ft/fő/nap</w:t>
      </w:r>
      <w:r>
        <w:rPr>
          <w:szCs w:val="20"/>
        </w:rPr>
        <w:t xml:space="preserve">. </w:t>
      </w:r>
    </w:p>
    <w:p w14:paraId="2EAB089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851" w:hanging="284"/>
        <w:jc w:val="both"/>
        <w:rPr>
          <w:szCs w:val="20"/>
        </w:rPr>
      </w:pPr>
    </w:p>
    <w:p w14:paraId="72747EE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851" w:hanging="284"/>
        <w:jc w:val="both"/>
      </w:pPr>
      <w:r>
        <w:rPr>
          <w:szCs w:val="20"/>
        </w:rPr>
        <w:t>3. felkéri a</w:t>
      </w:r>
      <w:r>
        <w:t xml:space="preserve"> Polgármestert a </w:t>
      </w:r>
      <w:r>
        <w:rPr>
          <w:szCs w:val="20"/>
        </w:rPr>
        <w:t xml:space="preserve">Pannon Menza Kft.-vel - közbeszerzési eljárás eredményeként - kötött vállalkozási szerződés módosításához </w:t>
      </w:r>
      <w:r>
        <w:t>szükséges intézkedések megtételére.</w:t>
      </w:r>
    </w:p>
    <w:p w14:paraId="7A35A17C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</w:p>
    <w:p w14:paraId="7681012A" w14:textId="77777777" w:rsidR="00492A6C" w:rsidRDefault="00492A6C" w:rsidP="00492A6C">
      <w:pPr>
        <w:suppressAutoHyphens w:val="0"/>
        <w:overflowPunct w:val="0"/>
        <w:autoSpaceDE w:val="0"/>
        <w:adjustRightInd w:val="0"/>
        <w:ind w:left="851" w:hanging="284"/>
        <w:jc w:val="both"/>
        <w:rPr>
          <w:szCs w:val="20"/>
        </w:rPr>
      </w:pPr>
      <w:r>
        <w:t xml:space="preserve">4. </w:t>
      </w:r>
      <w:r>
        <w:rPr>
          <w:szCs w:val="20"/>
        </w:rPr>
        <w:t xml:space="preserve">felkéri a Polgármestert, hogy a nyersanyagnorma emeléssel járó többletkiadásokat az Önkormányzat 2022. évi költségvetésében biztosítsa és az Önkormányzat 2023. évi költségvetésének tervezése során vegye figyelembe.  </w:t>
      </w:r>
    </w:p>
    <w:p w14:paraId="4E16907C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52B1B1FF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bCs/>
          <w:szCs w:val="20"/>
        </w:rPr>
        <w:t>5. felkéri</w:t>
      </w:r>
      <w:r>
        <w:rPr>
          <w:szCs w:val="20"/>
        </w:rPr>
        <w:t xml:space="preserve"> a Polgármestert a szükséges egyéb intézkedések megtételére.</w:t>
      </w:r>
    </w:p>
    <w:p w14:paraId="06067262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</w:p>
    <w:p w14:paraId="405EDEE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Határidő:</w:t>
      </w:r>
      <w:r>
        <w:t xml:space="preserve"> azonnal </w:t>
      </w:r>
    </w:p>
    <w:p w14:paraId="129A6B2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490DC78E" w14:textId="77777777" w:rsidR="00492A6C" w:rsidRDefault="00492A6C" w:rsidP="00492A6C">
      <w:pPr>
        <w:ind w:left="567"/>
        <w:rPr>
          <w:rFonts w:eastAsia="Arial Unicode MS"/>
        </w:rPr>
      </w:pPr>
    </w:p>
    <w:p w14:paraId="30AD6D40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084501DA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5A64B440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bookmarkStart w:id="3" w:name="_Hlk115334084"/>
      <w:r>
        <w:rPr>
          <w:b/>
          <w:bCs/>
          <w:szCs w:val="20"/>
          <w:u w:val="single"/>
        </w:rPr>
        <w:t xml:space="preserve">217/2022.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6463F3F5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  <w:bookmarkEnd w:id="3"/>
    </w:p>
    <w:p w14:paraId="6992EFBE" w14:textId="77777777" w:rsidR="00492A6C" w:rsidRDefault="00492A6C" w:rsidP="00492A6C">
      <w:pPr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bCs/>
          <w:szCs w:val="20"/>
        </w:rPr>
      </w:pPr>
      <w:r>
        <w:rPr>
          <w:szCs w:val="20"/>
        </w:rPr>
        <w:t xml:space="preserve">Pesterzsébet Önkormányzata Gazdasági Működtető és Ellátó Szervezet (GAMESZ) létszámkeretét - a Budapesti XX. Kerületi </w:t>
      </w:r>
      <w:r>
        <w:t xml:space="preserve">Zrínyi Miklós Általános Iskola </w:t>
      </w:r>
      <w:r>
        <w:rPr>
          <w:szCs w:val="20"/>
        </w:rPr>
        <w:t xml:space="preserve">(1205 Budapest, Mártírok útja 47.; OM azonosító: 035159) </w:t>
      </w:r>
      <w:r>
        <w:t xml:space="preserve">vonatkozásában a </w:t>
      </w:r>
      <w:r>
        <w:rPr>
          <w:szCs w:val="20"/>
        </w:rPr>
        <w:t>gyermekétkeztetéshez kapcsolódó feladatellátás szünetelésére tekintettel - 1, azaz egy fő státusszal (konyhai dolgozó) csökkenti.</w:t>
      </w:r>
    </w:p>
    <w:p w14:paraId="450441E3" w14:textId="77777777" w:rsidR="00492A6C" w:rsidRDefault="00492A6C" w:rsidP="00492A6C">
      <w:pPr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</w:pPr>
      <w:r>
        <w:t>a GAMESZ 2022. évi költségvetési bevételi, kiadási és létszám előirányzatait az alábbi táblázatban foglaltak szerint csökkenti:</w:t>
      </w:r>
    </w:p>
    <w:p w14:paraId="4F607097" w14:textId="77777777" w:rsidR="00492A6C" w:rsidRDefault="00492A6C" w:rsidP="00492A6C">
      <w:pPr>
        <w:tabs>
          <w:tab w:val="left" w:pos="900"/>
        </w:tabs>
        <w:suppressAutoHyphens w:val="0"/>
        <w:overflowPunct w:val="0"/>
        <w:autoSpaceDE w:val="0"/>
        <w:adjustRightInd w:val="0"/>
        <w:ind w:right="-6"/>
        <w:jc w:val="both"/>
        <w:rPr>
          <w:b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2"/>
        <w:gridCol w:w="1527"/>
      </w:tblGrid>
      <w:tr w:rsidR="00492A6C" w14:paraId="6C9D0D9C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380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Bevétel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CC0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Csökkenés</w:t>
            </w:r>
          </w:p>
          <w:p w14:paraId="350DC721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Ft-ban</w:t>
            </w:r>
          </w:p>
        </w:tc>
      </w:tr>
      <w:tr w:rsidR="00492A6C" w14:paraId="5A28A4AB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498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Központi irányítószervi támogatás (B 816)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CDA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678 000</w:t>
            </w:r>
          </w:p>
        </w:tc>
      </w:tr>
      <w:tr w:rsidR="00492A6C" w14:paraId="19830752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2D47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Bevétel összesen</w:t>
            </w:r>
            <w:r>
              <w:rPr>
                <w:lang w:eastAsia="en-US"/>
              </w:rPr>
              <w:t>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F1FB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678 000</w:t>
            </w:r>
          </w:p>
        </w:tc>
      </w:tr>
      <w:tr w:rsidR="00492A6C" w14:paraId="5AF0C8A3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629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6C7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highlight w:val="yellow"/>
                <w:lang w:eastAsia="en-US"/>
              </w:rPr>
            </w:pPr>
          </w:p>
        </w:tc>
      </w:tr>
      <w:tr w:rsidR="00492A6C" w14:paraId="3F9F1484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5D5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Kiadás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9671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Csökkenés</w:t>
            </w:r>
          </w:p>
          <w:p w14:paraId="239253A1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Ft-ban</w:t>
            </w:r>
          </w:p>
        </w:tc>
      </w:tr>
      <w:tr w:rsidR="00492A6C" w14:paraId="1A94EF92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DB4D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Személyi juttatás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0087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600 000</w:t>
            </w:r>
          </w:p>
        </w:tc>
      </w:tr>
      <w:tr w:rsidR="00492A6C" w14:paraId="37392F0A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742D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Munkáltatókat terhelő járulékok és szociális hozzájárulási adó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CEC5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78 000</w:t>
            </w:r>
          </w:p>
        </w:tc>
      </w:tr>
      <w:tr w:rsidR="00492A6C" w14:paraId="6865E565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5373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Kiadások összesen: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AD3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678 000</w:t>
            </w:r>
          </w:p>
        </w:tc>
      </w:tr>
      <w:tr w:rsidR="00492A6C" w14:paraId="4CF1F246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E3E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Létszám (fő)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F3D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Csökkenés fő-ben</w:t>
            </w:r>
          </w:p>
        </w:tc>
      </w:tr>
      <w:tr w:rsidR="00492A6C" w14:paraId="36404433" w14:textId="77777777" w:rsidTr="00DE3CF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C78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both"/>
              <w:rPr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E05" w14:textId="77777777" w:rsidR="00492A6C" w:rsidRDefault="00492A6C" w:rsidP="00DE3CFE">
            <w:pPr>
              <w:tabs>
                <w:tab w:val="left" w:pos="900"/>
              </w:tabs>
              <w:suppressAutoHyphens w:val="0"/>
              <w:spacing w:line="256" w:lineRule="auto"/>
              <w:ind w:right="-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</w:tbl>
    <w:p w14:paraId="5A851CB6" w14:textId="77777777" w:rsidR="00492A6C" w:rsidRDefault="00492A6C" w:rsidP="00492A6C">
      <w:pPr>
        <w:tabs>
          <w:tab w:val="left" w:pos="900"/>
        </w:tabs>
        <w:suppressAutoHyphens w:val="0"/>
        <w:overflowPunct w:val="0"/>
        <w:autoSpaceDE w:val="0"/>
        <w:adjustRightInd w:val="0"/>
        <w:ind w:left="900" w:right="-6"/>
        <w:jc w:val="both"/>
        <w:rPr>
          <w:b/>
        </w:rPr>
      </w:pPr>
    </w:p>
    <w:p w14:paraId="3FAB6595" w14:textId="77777777" w:rsidR="00492A6C" w:rsidRDefault="00492A6C" w:rsidP="00492A6C">
      <w:pPr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bCs/>
          <w:szCs w:val="20"/>
        </w:rPr>
      </w:pPr>
      <w:r>
        <w:rPr>
          <w:bCs/>
          <w:szCs w:val="20"/>
        </w:rPr>
        <w:t>felkéri a polgármestert a határozatok végrehajtása érdekében szükséges intézkedések megtételére.</w:t>
      </w:r>
    </w:p>
    <w:p w14:paraId="2D64DB73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u w:val="single"/>
        </w:rPr>
      </w:pPr>
    </w:p>
    <w:p w14:paraId="114387D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Határidő:</w:t>
      </w:r>
      <w:r>
        <w:t xml:space="preserve"> adott </w:t>
      </w:r>
    </w:p>
    <w:p w14:paraId="66BF44BB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52BC9CEA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28DC94D3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218/2022.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314637FF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6DDF0734" w14:textId="77777777" w:rsidR="00492A6C" w:rsidRPr="00945E86" w:rsidRDefault="00492A6C" w:rsidP="00492A6C">
      <w:pPr>
        <w:pStyle w:val="Listaszerbekezds"/>
        <w:numPr>
          <w:ilvl w:val="0"/>
          <w:numId w:val="16"/>
        </w:numPr>
        <w:ind w:hanging="513"/>
        <w:jc w:val="both"/>
        <w:rPr>
          <w:szCs w:val="20"/>
        </w:rPr>
      </w:pPr>
      <w:r w:rsidRPr="00945E86">
        <w:rPr>
          <w:b/>
          <w:bCs/>
          <w:szCs w:val="20"/>
        </w:rPr>
        <w:t>engedélyezi</w:t>
      </w:r>
      <w:r w:rsidRPr="00945E86">
        <w:rPr>
          <w:szCs w:val="20"/>
        </w:rPr>
        <w:t xml:space="preserve"> a kizárólagos tulajdonában lévő Bp. XX. Vörösmarty u. 128. </w:t>
      </w:r>
      <w:r w:rsidRPr="00945E86">
        <w:rPr>
          <w:szCs w:val="20"/>
        </w:rPr>
        <w:tab/>
        <w:t xml:space="preserve">szám (178378 hrsz.) alatti ingatlanban – mely természetben a Vörösmarty Mihály Református Általános Iskola használatában lévő iskolaingatlan – a </w:t>
      </w:r>
      <w:r w:rsidRPr="00945E86">
        <w:rPr>
          <w:b/>
          <w:bCs/>
          <w:szCs w:val="20"/>
        </w:rPr>
        <w:t>Bocskai István Református Oktatási Központ – Óvoda, Általános Iskola, Gimnázium, Technikum, Szakgimnázium, Szakképző Iskola, Alapfokú Művészeti Iskola és Kollégium</w:t>
      </w:r>
      <w:r w:rsidRPr="00945E86">
        <w:rPr>
          <w:szCs w:val="20"/>
        </w:rPr>
        <w:t xml:space="preserve"> (2314 Halásztelek, Rákóczi u. 17.) </w:t>
      </w:r>
      <w:r w:rsidRPr="00945E86">
        <w:rPr>
          <w:b/>
          <w:bCs/>
          <w:szCs w:val="20"/>
        </w:rPr>
        <w:t>számára</w:t>
      </w:r>
      <w:r w:rsidRPr="00945E86">
        <w:rPr>
          <w:szCs w:val="20"/>
        </w:rPr>
        <w:t xml:space="preserve"> a Vörösmarty Mihály Református Általános Iskola tanulóinak alapfokú művészetoktatása, illetve zeneművészeti képzésének megvalósítása érdekében a működés megkezdéséhez szükséges </w:t>
      </w:r>
      <w:r w:rsidRPr="00945E86">
        <w:rPr>
          <w:b/>
          <w:bCs/>
          <w:szCs w:val="20"/>
        </w:rPr>
        <w:t>telephely létesítését</w:t>
      </w:r>
      <w:r w:rsidRPr="00945E86">
        <w:rPr>
          <w:szCs w:val="20"/>
        </w:rPr>
        <w:t>.</w:t>
      </w:r>
    </w:p>
    <w:p w14:paraId="2024405E" w14:textId="77777777" w:rsidR="00492A6C" w:rsidRPr="00945E86" w:rsidRDefault="00492A6C" w:rsidP="00492A6C">
      <w:pPr>
        <w:pStyle w:val="Listaszerbekezds"/>
        <w:ind w:left="1080"/>
        <w:jc w:val="both"/>
        <w:rPr>
          <w:szCs w:val="20"/>
          <w:highlight w:val="yellow"/>
        </w:rPr>
      </w:pPr>
    </w:p>
    <w:p w14:paraId="29C60DF9" w14:textId="77777777" w:rsidR="00492A6C" w:rsidRDefault="00492A6C" w:rsidP="00492A6C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ind w:left="1418" w:hanging="851"/>
        <w:jc w:val="both"/>
        <w:textAlignment w:val="auto"/>
        <w:rPr>
          <w:szCs w:val="20"/>
        </w:rPr>
      </w:pPr>
      <w:r>
        <w:rPr>
          <w:szCs w:val="20"/>
        </w:rPr>
        <w:t xml:space="preserve">a határozat által létesített </w:t>
      </w:r>
      <w:proofErr w:type="spellStart"/>
      <w:r>
        <w:rPr>
          <w:szCs w:val="20"/>
        </w:rPr>
        <w:t>telephelyet</w:t>
      </w:r>
      <w:proofErr w:type="spellEnd"/>
      <w:r>
        <w:rPr>
          <w:szCs w:val="20"/>
        </w:rPr>
        <w:t xml:space="preserve"> a Bocskai István Református Oktatási Központ – Óvoda, Általános Iskola, Gimnázium, Technikum, Szakgimnázium, Szakképző Iskola, Alapfokú Művészeti Iskola és Kollégium köteles megszüntetni, ha</w:t>
      </w:r>
    </w:p>
    <w:p w14:paraId="2E12C94C" w14:textId="77777777" w:rsidR="00492A6C" w:rsidRDefault="00492A6C" w:rsidP="00492A6C">
      <w:pPr>
        <w:pStyle w:val="Listaszerbekezds"/>
        <w:rPr>
          <w:szCs w:val="20"/>
        </w:rPr>
      </w:pPr>
    </w:p>
    <w:p w14:paraId="21C13929" w14:textId="77777777" w:rsidR="00492A6C" w:rsidRDefault="00492A6C" w:rsidP="00492A6C">
      <w:pPr>
        <w:suppressAutoHyphens w:val="0"/>
        <w:overflowPunct w:val="0"/>
        <w:autoSpaceDE w:val="0"/>
        <w:adjustRightInd w:val="0"/>
        <w:jc w:val="both"/>
        <w:textAlignment w:val="auto"/>
        <w:rPr>
          <w:szCs w:val="20"/>
        </w:rPr>
      </w:pPr>
    </w:p>
    <w:p w14:paraId="0CBA977D" w14:textId="77777777" w:rsidR="00492A6C" w:rsidRDefault="00492A6C" w:rsidP="00492A6C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ind w:left="1560" w:hanging="142"/>
        <w:jc w:val="both"/>
        <w:textAlignment w:val="auto"/>
        <w:rPr>
          <w:szCs w:val="20"/>
        </w:rPr>
      </w:pPr>
      <w:r>
        <w:rPr>
          <w:szCs w:val="20"/>
        </w:rPr>
        <w:t>a Bp. XX. Vörösmarty u. 128. szám alatti (178378 hrsz.) ingatlanban az alapfokú művészetoktatást befejezi, vagy</w:t>
      </w:r>
    </w:p>
    <w:p w14:paraId="6D5255B9" w14:textId="77777777" w:rsidR="00492A6C" w:rsidRDefault="00492A6C" w:rsidP="00492A6C">
      <w:pPr>
        <w:suppressAutoHyphens w:val="0"/>
        <w:overflowPunct w:val="0"/>
        <w:autoSpaceDE w:val="0"/>
        <w:adjustRightInd w:val="0"/>
        <w:jc w:val="both"/>
        <w:textAlignment w:val="auto"/>
        <w:rPr>
          <w:szCs w:val="20"/>
        </w:rPr>
      </w:pPr>
    </w:p>
    <w:p w14:paraId="0AAF86B5" w14:textId="77777777" w:rsidR="00492A6C" w:rsidRDefault="00492A6C" w:rsidP="00492A6C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ind w:left="1560" w:hanging="142"/>
        <w:jc w:val="both"/>
        <w:textAlignment w:val="auto"/>
        <w:rPr>
          <w:szCs w:val="20"/>
        </w:rPr>
      </w:pPr>
      <w:r>
        <w:rPr>
          <w:szCs w:val="20"/>
        </w:rPr>
        <w:t xml:space="preserve">az Önkormányzat és a Budapest-Pesterzsébet-Klapka téri Református Egyházközség között a Bp. XX. Vörösmarty u. 128. szám alatti (178378 hrsz.) ingatlan használatára vonatkozó, 2018. augusztus 29. napján létrejött „Szerződés Ingó és Ingatlan használatba adásáról” című szerződés hatálya bármely okból megszűnik. </w:t>
      </w:r>
    </w:p>
    <w:p w14:paraId="0ACF81D5" w14:textId="77777777" w:rsidR="00492A6C" w:rsidRDefault="00492A6C" w:rsidP="00492A6C">
      <w:pPr>
        <w:pStyle w:val="Listaszerbekezds"/>
        <w:rPr>
          <w:szCs w:val="20"/>
        </w:rPr>
      </w:pPr>
    </w:p>
    <w:p w14:paraId="55B48512" w14:textId="77777777" w:rsidR="00492A6C" w:rsidRDefault="00492A6C" w:rsidP="00492A6C">
      <w:pPr>
        <w:numPr>
          <w:ilvl w:val="0"/>
          <w:numId w:val="16"/>
        </w:numPr>
        <w:suppressAutoHyphens w:val="0"/>
        <w:overflowPunct w:val="0"/>
        <w:autoSpaceDE w:val="0"/>
        <w:adjustRightInd w:val="0"/>
        <w:ind w:left="1560" w:hanging="993"/>
        <w:jc w:val="both"/>
        <w:textAlignment w:val="auto"/>
        <w:rPr>
          <w:szCs w:val="20"/>
        </w:rPr>
      </w:pPr>
      <w:r>
        <w:rPr>
          <w:szCs w:val="20"/>
        </w:rPr>
        <w:t>felkéri a polgármestert, hogy a határozat végrehajtása érdekében a szükséges intézkedéseket tegye meg, a határozatban foglaltakról a Budapest-Pesterzsébet-Klapka téri Református Egyházközség képviselőjét tájékoztassa.</w:t>
      </w:r>
    </w:p>
    <w:p w14:paraId="0961E254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rPr>
          <w:szCs w:val="20"/>
        </w:rPr>
      </w:pPr>
    </w:p>
    <w:p w14:paraId="0B345B6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>
        <w:rPr>
          <w:szCs w:val="20"/>
          <w:u w:val="single"/>
        </w:rPr>
        <w:t>Határidő:</w:t>
      </w:r>
      <w:r>
        <w:rPr>
          <w:szCs w:val="20"/>
        </w:rPr>
        <w:t xml:space="preserve"> 2022. október 15.</w:t>
      </w:r>
    </w:p>
    <w:p w14:paraId="72A247D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  <w:r>
        <w:rPr>
          <w:szCs w:val="20"/>
          <w:u w:val="single"/>
        </w:rPr>
        <w:t>Felelős:</w:t>
      </w:r>
      <w:r>
        <w:rPr>
          <w:szCs w:val="20"/>
        </w:rPr>
        <w:t xml:space="preserve"> Szabados Ákos polgármester</w:t>
      </w:r>
    </w:p>
    <w:p w14:paraId="56AA03E0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53639864" w14:textId="77777777" w:rsidR="00492A6C" w:rsidRDefault="00492A6C" w:rsidP="00492A6C">
      <w:pPr>
        <w:suppressAutoHyphens w:val="0"/>
        <w:ind w:left="567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219/2022.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2EDA2360" w14:textId="77777777" w:rsidR="00492A6C" w:rsidRDefault="00492A6C" w:rsidP="00492A6C">
      <w:pPr>
        <w:suppressAutoHyphens w:val="0"/>
        <w:ind w:left="56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018BD4B3" w14:textId="77777777" w:rsidR="00492A6C" w:rsidRDefault="00492A6C" w:rsidP="00492A6C">
      <w:pPr>
        <w:numPr>
          <w:ilvl w:val="0"/>
          <w:numId w:val="18"/>
        </w:numPr>
        <w:suppressAutoHyphens w:val="0"/>
        <w:ind w:left="851" w:hanging="284"/>
        <w:jc w:val="both"/>
        <w:textAlignment w:val="auto"/>
        <w:rPr>
          <w:bCs/>
        </w:rPr>
      </w:pPr>
      <w:r>
        <w:t xml:space="preserve"> 050/2022. (II.24.) </w:t>
      </w:r>
      <w:proofErr w:type="spellStart"/>
      <w:r>
        <w:t>Ök</w:t>
      </w:r>
      <w:proofErr w:type="spellEnd"/>
      <w:r>
        <w:t xml:space="preserve">. számú határozatában meghatározott, a Pesterzsébet területén működő piacok bérleti és használati díjainak megállapítására vonatkozó határozatát új, 18. sorszámú díjtétellel egészíti ki 2022. október 1. napjától kezdődő időszakra azzal, hogy az új díjtételt az 050/2022. (II.24.) </w:t>
      </w:r>
      <w:proofErr w:type="spellStart"/>
      <w:r>
        <w:t>Ök</w:t>
      </w:r>
      <w:proofErr w:type="spellEnd"/>
      <w:r>
        <w:t xml:space="preserve">. számú határozatban meghatározott többi díjtétellel együtt, azokat kiegészítve kell alkalmazni: </w:t>
      </w:r>
    </w:p>
    <w:p w14:paraId="6C6B7AB1" w14:textId="77777777" w:rsidR="00492A6C" w:rsidRDefault="00492A6C" w:rsidP="00492A6C">
      <w:pPr>
        <w:suppressAutoHyphens w:val="0"/>
        <w:ind w:left="567"/>
        <w:jc w:val="both"/>
      </w:pPr>
    </w:p>
    <w:tbl>
      <w:tblPr>
        <w:tblW w:w="92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93"/>
        <w:gridCol w:w="1364"/>
        <w:gridCol w:w="804"/>
        <w:gridCol w:w="307"/>
        <w:gridCol w:w="1350"/>
        <w:gridCol w:w="1483"/>
      </w:tblGrid>
      <w:tr w:rsidR="00492A6C" w14:paraId="5F8DC314" w14:textId="77777777" w:rsidTr="00DE3CF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3D2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Sor-szám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4DD8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díjtétel megnevezése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295D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díjtétel</w:t>
            </w:r>
          </w:p>
        </w:tc>
      </w:tr>
      <w:tr w:rsidR="00492A6C" w14:paraId="65945875" w14:textId="77777777" w:rsidTr="00DE3CFE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BE7D" w14:textId="77777777" w:rsidR="00492A6C" w:rsidRDefault="00492A6C" w:rsidP="00DE3CFE">
            <w:pPr>
              <w:suppressAutoHyphens w:val="0"/>
              <w:autoSpaceDN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B4A6" w14:textId="77777777" w:rsidR="00492A6C" w:rsidRDefault="00492A6C" w:rsidP="00DE3CFE">
            <w:pPr>
              <w:suppressAutoHyphens w:val="0"/>
              <w:autoSpaceDN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C14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Tátra tér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B22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Vörösmarty tér</w:t>
            </w:r>
          </w:p>
        </w:tc>
      </w:tr>
      <w:tr w:rsidR="00492A6C" w14:paraId="56997AF7" w14:textId="77777777" w:rsidTr="00DE3CFE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69EF" w14:textId="77777777" w:rsidR="00492A6C" w:rsidRDefault="00492A6C" w:rsidP="00DE3CFE">
            <w:pPr>
              <w:suppressAutoHyphens w:val="0"/>
              <w:autoSpaceDN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98BD" w14:textId="77777777" w:rsidR="00492A6C" w:rsidRDefault="00492A6C" w:rsidP="00DE3CFE">
            <w:pPr>
              <w:suppressAutoHyphens w:val="0"/>
              <w:autoSpaceDN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D3A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mértékegység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E97F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díj összege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54A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mértékegység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9503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díj összege</w:t>
            </w:r>
          </w:p>
        </w:tc>
      </w:tr>
      <w:tr w:rsidR="00492A6C" w14:paraId="622EECB4" w14:textId="77777777" w:rsidTr="00DE3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EB4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6B96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 szerződött területekre történő kipakolás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3E6B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Ft/m2/nap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826A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D36F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Ft/m2/nap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0244" w14:textId="77777777" w:rsidR="00492A6C" w:rsidRDefault="00492A6C" w:rsidP="00DE3CF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5.000,-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Ft</w:t>
            </w:r>
          </w:p>
        </w:tc>
      </w:tr>
    </w:tbl>
    <w:p w14:paraId="3D3B94ED" w14:textId="77777777" w:rsidR="00492A6C" w:rsidRDefault="00492A6C" w:rsidP="00492A6C">
      <w:pPr>
        <w:suppressAutoHyphens w:val="0"/>
        <w:ind w:left="567"/>
        <w:jc w:val="center"/>
      </w:pPr>
    </w:p>
    <w:p w14:paraId="31CD1247" w14:textId="77777777" w:rsidR="00492A6C" w:rsidRDefault="00492A6C" w:rsidP="00492A6C">
      <w:pPr>
        <w:suppressAutoHyphens w:val="0"/>
        <w:ind w:left="567"/>
        <w:jc w:val="both"/>
        <w:rPr>
          <w:bCs/>
        </w:rPr>
      </w:pPr>
      <w:r>
        <w:rPr>
          <w:b/>
        </w:rPr>
        <w:t>II.</w:t>
      </w:r>
      <w:r>
        <w:rPr>
          <w:bCs/>
        </w:rPr>
        <w:t xml:space="preserve"> felkéri a Polgármestert a szükséges intézkedések megtételére.</w:t>
      </w:r>
    </w:p>
    <w:p w14:paraId="234300E4" w14:textId="77777777" w:rsidR="00492A6C" w:rsidRDefault="00492A6C" w:rsidP="00492A6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rPr>
          <w:rFonts w:eastAsia="Arial Unicode MS"/>
          <w:b/>
          <w:bCs/>
          <w:szCs w:val="20"/>
        </w:rPr>
      </w:pPr>
    </w:p>
    <w:p w14:paraId="5C85EF2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 w:right="1"/>
        <w:jc w:val="both"/>
        <w:rPr>
          <w:szCs w:val="20"/>
        </w:rPr>
      </w:pPr>
      <w:r>
        <w:rPr>
          <w:szCs w:val="20"/>
          <w:u w:val="single"/>
        </w:rPr>
        <w:t>Felelős:</w:t>
      </w:r>
      <w:r>
        <w:rPr>
          <w:szCs w:val="20"/>
        </w:rPr>
        <w:t xml:space="preserve"> Szabados Ákos polgármester</w:t>
      </w:r>
    </w:p>
    <w:p w14:paraId="1934EAEA" w14:textId="77777777" w:rsidR="00492A6C" w:rsidRDefault="00492A6C" w:rsidP="00492A6C">
      <w:pPr>
        <w:suppressAutoHyphens w:val="0"/>
        <w:ind w:left="567"/>
      </w:pPr>
      <w:r>
        <w:rPr>
          <w:u w:val="single"/>
        </w:rPr>
        <w:t>Határidő:</w:t>
      </w:r>
      <w:r>
        <w:t xml:space="preserve"> adott</w:t>
      </w:r>
    </w:p>
    <w:p w14:paraId="1E24BF85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02D400C0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220/2022.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1A2D7867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D70D92A" w14:textId="77777777" w:rsidR="00492A6C" w:rsidRDefault="00492A6C" w:rsidP="00492A6C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djustRightInd w:val="0"/>
        <w:ind w:left="1276" w:hanging="709"/>
        <w:jc w:val="both"/>
        <w:textAlignment w:val="auto"/>
        <w:rPr>
          <w:szCs w:val="20"/>
        </w:rPr>
      </w:pPr>
      <w:r>
        <w:rPr>
          <w:szCs w:val="20"/>
        </w:rPr>
        <w:t xml:space="preserve">elfogadja a MONTESSORI Stúdium Alapítvány által benyújtott, a Bp. XX. Kálmán u. 15. szám alatti ingatlan 2021. évi használatára vonatkozóan készített szakmai beszámolót. </w:t>
      </w:r>
    </w:p>
    <w:p w14:paraId="4D48179E" w14:textId="77777777" w:rsidR="00492A6C" w:rsidRDefault="00492A6C" w:rsidP="00492A6C">
      <w:pPr>
        <w:numPr>
          <w:ilvl w:val="0"/>
          <w:numId w:val="4"/>
        </w:numPr>
        <w:suppressAutoHyphens w:val="0"/>
        <w:overflowPunct w:val="0"/>
        <w:autoSpaceDE w:val="0"/>
        <w:adjustRightInd w:val="0"/>
        <w:ind w:left="1276" w:hanging="709"/>
        <w:jc w:val="both"/>
        <w:textAlignment w:val="auto"/>
        <w:rPr>
          <w:szCs w:val="20"/>
        </w:rPr>
      </w:pPr>
      <w:r>
        <w:rPr>
          <w:szCs w:val="20"/>
        </w:rPr>
        <w:t xml:space="preserve">elfogadja az </w:t>
      </w:r>
      <w:proofErr w:type="spellStart"/>
      <w:r>
        <w:rPr>
          <w:szCs w:val="20"/>
        </w:rPr>
        <w:t>Seinchin</w:t>
      </w:r>
      <w:proofErr w:type="spellEnd"/>
      <w:r>
        <w:rPr>
          <w:szCs w:val="20"/>
        </w:rPr>
        <w:t xml:space="preserve"> Karate Sportegyesület által benyújtott, a Bp. XX. Vörösmarty u. 126. szám alatti ingatlan 2021. évi használatára vonatkozóan készített szakmai beszámolót. </w:t>
      </w:r>
    </w:p>
    <w:p w14:paraId="61BEEFCC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rPr>
          <w:szCs w:val="20"/>
        </w:rPr>
      </w:pPr>
    </w:p>
    <w:p w14:paraId="7502586C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</w:rPr>
      </w:pPr>
      <w:r>
        <w:rPr>
          <w:bCs/>
          <w:szCs w:val="20"/>
          <w:u w:val="single"/>
        </w:rPr>
        <w:t>Felelős:</w:t>
      </w:r>
      <w:r>
        <w:rPr>
          <w:bCs/>
          <w:szCs w:val="20"/>
        </w:rPr>
        <w:t xml:space="preserve"> Szabados Ákos polgármester</w:t>
      </w:r>
    </w:p>
    <w:p w14:paraId="760715FA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rPr>
          <w:bCs/>
          <w:szCs w:val="20"/>
        </w:rPr>
      </w:pPr>
      <w:r>
        <w:rPr>
          <w:bCs/>
          <w:szCs w:val="20"/>
          <w:u w:val="single"/>
        </w:rPr>
        <w:t>Határidő:</w:t>
      </w:r>
      <w:r>
        <w:rPr>
          <w:bCs/>
          <w:szCs w:val="20"/>
        </w:rPr>
        <w:t xml:space="preserve"> adott</w:t>
      </w:r>
    </w:p>
    <w:p w14:paraId="08E303A5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080F931B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88B3532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6F849674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4C8CD16F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14B5B60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221/2022.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52FD59BA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C6804F8" w14:textId="77777777" w:rsidR="00492A6C" w:rsidRDefault="00492A6C" w:rsidP="00492A6C">
      <w:pPr>
        <w:numPr>
          <w:ilvl w:val="0"/>
          <w:numId w:val="19"/>
        </w:numPr>
        <w:suppressAutoHyphens w:val="0"/>
        <w:ind w:left="993" w:hanging="453"/>
        <w:jc w:val="both"/>
        <w:textAlignment w:val="auto"/>
      </w:pPr>
      <w:r>
        <w:t xml:space="preserve">az állami vagyonról szóló 2007 évi CVI. törvény 36. § (2) bekezdésének c) pontja alapján </w:t>
      </w:r>
      <w:r>
        <w:rPr>
          <w:b/>
          <w:bCs/>
        </w:rPr>
        <w:t>kezdeményezi</w:t>
      </w:r>
      <w:r>
        <w:t xml:space="preserve"> a Magyar Állam tulajdonában lévő </w:t>
      </w:r>
      <w:r>
        <w:rPr>
          <w:b/>
          <w:bCs/>
        </w:rPr>
        <w:t>Budapest XX. 170424/8 hrsz. szám alatt található, „üzlet, udvar” megjelölésű 1369 nm alapterületű</w:t>
      </w:r>
      <w:r>
        <w:t xml:space="preserve"> a </w:t>
      </w:r>
      <w:proofErr w:type="spellStart"/>
      <w:r>
        <w:t>Jahn</w:t>
      </w:r>
      <w:proofErr w:type="spellEnd"/>
      <w:r>
        <w:t xml:space="preserve"> Ferenc Kórház és Rendelőintézet vagyonkezelő feladatellátása érdekében nem hasznosított </w:t>
      </w:r>
      <w:r>
        <w:rPr>
          <w:b/>
          <w:bCs/>
        </w:rPr>
        <w:t>ingatlan ingyenes önkormányzati tulajdonba adását</w:t>
      </w:r>
      <w:r>
        <w:t xml:space="preserve"> a tulajdonosi jogokat gyakorló Országos Kórházi Főigazgatóságtól.</w:t>
      </w:r>
    </w:p>
    <w:p w14:paraId="1D93741D" w14:textId="77777777" w:rsidR="00492A6C" w:rsidRDefault="00492A6C" w:rsidP="00492A6C">
      <w:pPr>
        <w:numPr>
          <w:ilvl w:val="0"/>
          <w:numId w:val="19"/>
        </w:numPr>
        <w:suppressAutoHyphens w:val="0"/>
        <w:ind w:left="993" w:hanging="453"/>
        <w:jc w:val="both"/>
        <w:textAlignment w:val="auto"/>
      </w:pPr>
      <w:r>
        <w:t xml:space="preserve">az ingatlant az Önkormányzat a </w:t>
      </w:r>
      <w:r>
        <w:rPr>
          <w:b/>
          <w:bCs/>
        </w:rPr>
        <w:t>Magyarország helyi önkormányzatairól szóló 2011. évi CLXXXIX. törvény 23. § (5) bekezdés 1. pontjában</w:t>
      </w:r>
      <w:r>
        <w:t xml:space="preserve"> meghatározott feladatainak ellátása érdekében kívánja tulajdonba venni, és azt a jövőben </w:t>
      </w:r>
      <w:r>
        <w:rPr>
          <w:b/>
          <w:bCs/>
        </w:rPr>
        <w:t>közparkként, parkolóként</w:t>
      </w:r>
      <w:r>
        <w:t xml:space="preserve"> kívánja hasznosítani. </w:t>
      </w:r>
    </w:p>
    <w:p w14:paraId="3CDA4418" w14:textId="77777777" w:rsidR="00492A6C" w:rsidRDefault="00492A6C" w:rsidP="00492A6C">
      <w:pPr>
        <w:numPr>
          <w:ilvl w:val="0"/>
          <w:numId w:val="19"/>
        </w:numPr>
        <w:suppressAutoHyphens w:val="0"/>
        <w:ind w:left="993" w:hanging="453"/>
        <w:jc w:val="both"/>
        <w:textAlignment w:val="auto"/>
      </w:pPr>
      <w:r>
        <w:rPr>
          <w:b/>
          <w:bCs/>
        </w:rPr>
        <w:t>vállalja</w:t>
      </w:r>
      <w:r>
        <w:t xml:space="preserve"> a terület önálló helyrajzi számon történő kialakítását, az ingatlan értékének megállapítását követően az ingyenes tulajdonba adás érdekében </w:t>
      </w:r>
      <w:r>
        <w:rPr>
          <w:b/>
          <w:bCs/>
        </w:rPr>
        <w:t>felmerülő költségek</w:t>
      </w:r>
      <w:r>
        <w:t xml:space="preserve"> – ideértve a művelési ág szükséges megváltoztatásának és az esetlegesen szükséges értékbecslés elkészíttetésének költségét – </w:t>
      </w:r>
      <w:r>
        <w:rPr>
          <w:b/>
          <w:bCs/>
        </w:rPr>
        <w:t>megtérítését</w:t>
      </w:r>
      <w:r>
        <w:t xml:space="preserve">. </w:t>
      </w:r>
    </w:p>
    <w:p w14:paraId="1C73121B" w14:textId="77777777" w:rsidR="00492A6C" w:rsidRDefault="00492A6C" w:rsidP="00492A6C">
      <w:pPr>
        <w:numPr>
          <w:ilvl w:val="0"/>
          <w:numId w:val="19"/>
        </w:numPr>
        <w:suppressAutoHyphens w:val="0"/>
        <w:ind w:left="993" w:hanging="453"/>
        <w:jc w:val="both"/>
        <w:textAlignment w:val="auto"/>
      </w:pPr>
      <w:r>
        <w:t xml:space="preserve">felkéri a polgármestert, hogy a határozat végrehajtása érdekében a szükséges intézkedéseket tegye meg. </w:t>
      </w:r>
    </w:p>
    <w:p w14:paraId="058A50EE" w14:textId="77777777" w:rsidR="00492A6C" w:rsidRDefault="00492A6C" w:rsidP="00492A6C">
      <w:pPr>
        <w:suppressAutoHyphens w:val="0"/>
        <w:ind w:left="993" w:hanging="453"/>
        <w:jc w:val="both"/>
      </w:pPr>
    </w:p>
    <w:p w14:paraId="264F7A01" w14:textId="77777777" w:rsidR="00492A6C" w:rsidRDefault="00492A6C" w:rsidP="00492A6C">
      <w:pPr>
        <w:suppressAutoHyphens w:val="0"/>
        <w:ind w:left="540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52082D09" w14:textId="77777777" w:rsidR="00492A6C" w:rsidRDefault="00492A6C" w:rsidP="00492A6C">
      <w:pPr>
        <w:suppressAutoHyphens w:val="0"/>
        <w:ind w:left="540"/>
        <w:jc w:val="both"/>
      </w:pPr>
      <w:r>
        <w:rPr>
          <w:u w:val="single"/>
        </w:rPr>
        <w:t>Határidő:</w:t>
      </w:r>
      <w:r>
        <w:t xml:space="preserve"> a kezdeményezés megküldésére 2022. október 15., egyebekben adott</w:t>
      </w:r>
    </w:p>
    <w:p w14:paraId="1EB4A6B6" w14:textId="77777777" w:rsidR="00492A6C" w:rsidRDefault="00492A6C" w:rsidP="00492A6C">
      <w:pPr>
        <w:ind w:left="567"/>
        <w:rPr>
          <w:rFonts w:eastAsia="Arial Unicode MS"/>
        </w:rPr>
      </w:pPr>
    </w:p>
    <w:p w14:paraId="136C51F0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222/2022.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3D90120B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B111021" w14:textId="77777777" w:rsidR="00492A6C" w:rsidRDefault="00492A6C" w:rsidP="00492A6C">
      <w:pPr>
        <w:suppressAutoHyphens w:val="0"/>
        <w:ind w:left="567"/>
        <w:jc w:val="both"/>
      </w:pPr>
      <w:r>
        <w:t xml:space="preserve">a </w:t>
      </w:r>
      <w:r>
        <w:rPr>
          <w:b/>
        </w:rPr>
        <w:t xml:space="preserve">Budapest XX. Vízisport u. 12-18. </w:t>
      </w:r>
      <w:r>
        <w:t xml:space="preserve">szám alatti (170022 hrsz) I. Hullám Csónakház felépítmény bérbeadása érdekében lefolytatott pályázati eljárást – tekintettel arra, hogy a pályázati felhívásban meghatározott benyújtási határidő lejártáig nem érkezett pályázat – </w:t>
      </w:r>
      <w:r>
        <w:rPr>
          <w:b/>
        </w:rPr>
        <w:t>eredménytelennek nyilvánítja</w:t>
      </w:r>
      <w:r>
        <w:t xml:space="preserve">. </w:t>
      </w:r>
    </w:p>
    <w:p w14:paraId="38A49D8D" w14:textId="77777777" w:rsidR="00492A6C" w:rsidRDefault="00492A6C" w:rsidP="00492A6C">
      <w:pPr>
        <w:suppressAutoHyphens w:val="0"/>
        <w:ind w:left="567"/>
        <w:jc w:val="both"/>
      </w:pPr>
    </w:p>
    <w:p w14:paraId="1E3D02B7" w14:textId="77777777" w:rsidR="00492A6C" w:rsidRDefault="00492A6C" w:rsidP="00492A6C">
      <w:pPr>
        <w:suppressAutoHyphens w:val="0"/>
        <w:ind w:firstLine="567"/>
        <w:jc w:val="both"/>
      </w:pPr>
      <w:r>
        <w:rPr>
          <w:u w:val="single"/>
        </w:rPr>
        <w:t>Határidő:</w:t>
      </w:r>
      <w:r>
        <w:t xml:space="preserve"> azonnal</w:t>
      </w:r>
    </w:p>
    <w:p w14:paraId="259DEDD0" w14:textId="77777777" w:rsidR="00492A6C" w:rsidRDefault="00492A6C" w:rsidP="00492A6C">
      <w:pPr>
        <w:suppressAutoHyphens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36B91B68" w14:textId="77777777" w:rsidR="00492A6C" w:rsidRDefault="00492A6C" w:rsidP="00492A6C">
      <w:pPr>
        <w:suppressAutoHyphens w:val="0"/>
        <w:ind w:left="567"/>
        <w:jc w:val="both"/>
      </w:pPr>
    </w:p>
    <w:p w14:paraId="765D2C43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223/2022.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6F77EB1E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6683C393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851" w:hanging="284"/>
        <w:jc w:val="both"/>
      </w:pPr>
      <w:r>
        <w:rPr>
          <w:b/>
          <w:bCs/>
        </w:rPr>
        <w:t>I.   </w:t>
      </w:r>
      <w:r>
        <w:t>a Bp. XX. Vízisport u. 12-18. szám alatti ingatlanon (170022 hrsz) található I. Hullám Csónakház felépítményt bérbeadás útján kívánja hasznosítani az alábbi feltételek szerint. </w:t>
      </w:r>
    </w:p>
    <w:p w14:paraId="67F2CAF9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992"/>
        <w:jc w:val="both"/>
      </w:pPr>
      <w:r>
        <w:t>-          a bérbeadás időtartama </w:t>
      </w:r>
      <w:r>
        <w:rPr>
          <w:b/>
          <w:bCs/>
        </w:rPr>
        <w:t>legfeljebb 5+5+</w:t>
      </w:r>
      <w:proofErr w:type="gramStart"/>
      <w:r>
        <w:rPr>
          <w:b/>
          <w:bCs/>
        </w:rPr>
        <w:t>5  év</w:t>
      </w:r>
      <w:proofErr w:type="gramEnd"/>
      <w:r>
        <w:rPr>
          <w:b/>
          <w:bCs/>
        </w:rPr>
        <w:t xml:space="preserve"> határozott idő</w:t>
      </w:r>
    </w:p>
    <w:p w14:paraId="686193DD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992"/>
        <w:jc w:val="both"/>
      </w:pPr>
      <w:r>
        <w:t>-          a bérleti díj minimum összege </w:t>
      </w:r>
      <w:proofErr w:type="gramStart"/>
      <w:r>
        <w:rPr>
          <w:b/>
          <w:bCs/>
        </w:rPr>
        <w:t>1.051.000,-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Ft+áfa</w:t>
      </w:r>
      <w:proofErr w:type="spellEnd"/>
      <w:r>
        <w:rPr>
          <w:b/>
          <w:bCs/>
        </w:rPr>
        <w:t>/hó</w:t>
      </w:r>
    </w:p>
    <w:p w14:paraId="02726439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992"/>
        <w:jc w:val="both"/>
      </w:pPr>
      <w:r>
        <w:t>-          a felépítmény az </w:t>
      </w:r>
      <w:r>
        <w:rPr>
          <w:b/>
          <w:bCs/>
        </w:rPr>
        <w:t>alábbi funkciókra hasznosítható:</w:t>
      </w:r>
    </w:p>
    <w:p w14:paraId="797B9780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425"/>
        <w:jc w:val="both"/>
        <w:textAlignment w:val="baseline"/>
      </w:pPr>
      <w:r>
        <w:t xml:space="preserve">  o   csónaktárolás, elsősorban elektromos motoros kishajók és vitorlások tárolása,</w:t>
      </w:r>
    </w:p>
    <w:p w14:paraId="156FFD92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360"/>
        <w:jc w:val="both"/>
        <w:textAlignment w:val="baseline"/>
      </w:pPr>
      <w:r>
        <w:t xml:space="preserve"> o   hajótulajdonos cégek, intézmények, magánszemélyek részére történő bérbeadás,</w:t>
      </w:r>
    </w:p>
    <w:p w14:paraId="045F7C05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360"/>
        <w:jc w:val="both"/>
        <w:textAlignment w:val="baseline"/>
      </w:pPr>
      <w:r>
        <w:t xml:space="preserve"> o   edzőterem fedett terasszal, mely alkalmas arra, hogy az evezős szakosztály, a kajak-kenusok és a birkózók téli kondicionáló edzésüket itt végezzék,</w:t>
      </w:r>
    </w:p>
    <w:p w14:paraId="5E258536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360"/>
        <w:jc w:val="both"/>
        <w:textAlignment w:val="baseline"/>
      </w:pPr>
      <w:r>
        <w:t xml:space="preserve"> o   a fejépületben hotelszobák, vendég apartmanok működtetése,</w:t>
      </w:r>
    </w:p>
    <w:p w14:paraId="607447B3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360"/>
        <w:jc w:val="both"/>
        <w:textAlignment w:val="baseline"/>
      </w:pPr>
      <w:r>
        <w:t xml:space="preserve"> o   kiegészítő jelleggel: vendéglátó, szállás és rendezvényszervezés.</w:t>
      </w:r>
    </w:p>
    <w:p w14:paraId="67EF8B1F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843" w:hanging="360"/>
        <w:jc w:val="both"/>
        <w:textAlignment w:val="baseline"/>
      </w:pPr>
    </w:p>
    <w:p w14:paraId="6BB91015" w14:textId="77777777" w:rsidR="00492A6C" w:rsidRDefault="00492A6C" w:rsidP="00492A6C">
      <w:pPr>
        <w:pStyle w:val="xmsonormal"/>
        <w:shd w:val="clear" w:color="auto" w:fill="FFFFFF"/>
        <w:spacing w:before="0" w:beforeAutospacing="0" w:after="0" w:afterAutospacing="0"/>
        <w:ind w:left="1134" w:hanging="283"/>
        <w:jc w:val="both"/>
      </w:pPr>
      <w:r>
        <w:lastRenderedPageBreak/>
        <w:t xml:space="preserve">-  </w:t>
      </w:r>
      <w:r>
        <w:tab/>
        <w:t>a </w:t>
      </w:r>
      <w:r>
        <w:rPr>
          <w:b/>
          <w:bCs/>
        </w:rPr>
        <w:t>bérleti díj összegébe </w:t>
      </w:r>
      <w:r>
        <w:t>a felépítmény tervezett funkcióra történő alkalmassá tétele érdekében tett ráfordítások, beruházások, felújítások ellenértéke </w:t>
      </w:r>
      <w:r>
        <w:rPr>
          <w:b/>
          <w:bCs/>
        </w:rPr>
        <w:t>a bérleti díj 20 %-</w:t>
      </w:r>
      <w:proofErr w:type="spellStart"/>
      <w:r>
        <w:rPr>
          <w:b/>
          <w:bCs/>
        </w:rPr>
        <w:t>ig</w:t>
      </w:r>
      <w:proofErr w:type="spellEnd"/>
      <w:r>
        <w:rPr>
          <w:b/>
          <w:bCs/>
        </w:rPr>
        <w:t xml:space="preserve"> terjedő mértékben számítható be</w:t>
      </w:r>
      <w:r>
        <w:t>. Amennyiben a felépítményben a leendő bérlő felújításokat, beruházásokat kíván elvégezni, úgy azt részleteznie kell és azokat a Képviselő-testület tulajdonosi hozzájárulása alapján, saját költségén, megtérítési igény nélkül végezheti el.</w:t>
      </w:r>
    </w:p>
    <w:p w14:paraId="35AADE14" w14:textId="77777777" w:rsidR="00492A6C" w:rsidRDefault="00492A6C" w:rsidP="00492A6C">
      <w:pPr>
        <w:pStyle w:val="xmsobodytext"/>
        <w:shd w:val="clear" w:color="auto" w:fill="FFFFFF"/>
        <w:spacing w:before="0" w:beforeAutospacing="0" w:after="0" w:afterAutospacing="0"/>
        <w:ind w:left="1134" w:hanging="567"/>
        <w:jc w:val="both"/>
      </w:pPr>
      <w:r>
        <w:rPr>
          <w:b/>
          <w:bCs/>
        </w:rPr>
        <w:t>II.</w:t>
      </w:r>
      <w:r>
        <w:t>     felkéri a polgármestert, hogy a határozatban foglaltakról hirdetményt tegyen közzé a helyben szokásos módon, és amennyiben az ingatlanra bérbevételi szándék érkezik, úgy a pályázat megindítására vonatkozó javaslatot terjessze a Képviselő-testület soron következő ülése elé.</w:t>
      </w:r>
    </w:p>
    <w:p w14:paraId="77168732" w14:textId="77777777" w:rsidR="00492A6C" w:rsidRDefault="00492A6C" w:rsidP="00492A6C">
      <w:pPr>
        <w:keepNext/>
        <w:suppressAutoHyphens w:val="0"/>
        <w:ind w:left="567"/>
        <w:outlineLvl w:val="1"/>
        <w:rPr>
          <w:b/>
          <w:bCs/>
        </w:rPr>
      </w:pPr>
    </w:p>
    <w:p w14:paraId="364D7284" w14:textId="77777777" w:rsidR="00492A6C" w:rsidRDefault="00492A6C" w:rsidP="00492A6C">
      <w:pPr>
        <w:keepNext/>
        <w:suppressAutoHyphens w:val="0"/>
        <w:ind w:left="567"/>
        <w:outlineLvl w:val="1"/>
      </w:pPr>
      <w:r>
        <w:rPr>
          <w:u w:val="single"/>
        </w:rPr>
        <w:t>Felelős:</w:t>
      </w:r>
      <w:r>
        <w:t xml:space="preserve"> Szabados Ákos polgármester</w:t>
      </w:r>
    </w:p>
    <w:p w14:paraId="542EF46A" w14:textId="77777777" w:rsidR="00492A6C" w:rsidRDefault="00492A6C" w:rsidP="00492A6C">
      <w:pPr>
        <w:tabs>
          <w:tab w:val="left" w:pos="1080"/>
        </w:tabs>
        <w:suppressAutoHyphens w:val="0"/>
        <w:ind w:left="567"/>
        <w:jc w:val="both"/>
      </w:pPr>
      <w:r>
        <w:rPr>
          <w:u w:val="single"/>
        </w:rPr>
        <w:t>Határidő:</w:t>
      </w:r>
      <w:r>
        <w:t xml:space="preserve"> hirdetmény közzétételére: 2022. október 15. egyebekben adott.</w:t>
      </w:r>
    </w:p>
    <w:p w14:paraId="286364C5" w14:textId="77777777" w:rsidR="00492A6C" w:rsidRDefault="00492A6C" w:rsidP="00492A6C">
      <w:pPr>
        <w:tabs>
          <w:tab w:val="left" w:pos="1080"/>
        </w:tabs>
        <w:suppressAutoHyphens w:val="0"/>
        <w:ind w:left="567"/>
        <w:jc w:val="both"/>
      </w:pPr>
    </w:p>
    <w:p w14:paraId="081DA061" w14:textId="77777777" w:rsidR="00492A6C" w:rsidRDefault="00492A6C" w:rsidP="00492A6C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224/2022. (IX. 22.)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14:paraId="739E4F4D" w14:textId="77777777" w:rsidR="00492A6C" w:rsidRDefault="00492A6C" w:rsidP="00492A6C">
      <w:pPr>
        <w:ind w:left="539"/>
        <w:jc w:val="both"/>
        <w:rPr>
          <w:bCs/>
          <w:iCs/>
        </w:rPr>
      </w:pPr>
      <w:r>
        <w:rPr>
          <w:bCs/>
          <w:iCs/>
        </w:rPr>
        <w:t xml:space="preserve">a Képviselő-testület </w:t>
      </w:r>
    </w:p>
    <w:p w14:paraId="1B55214E" w14:textId="77777777" w:rsidR="00492A6C" w:rsidRDefault="00492A6C" w:rsidP="00492A6C">
      <w:pPr>
        <w:numPr>
          <w:ilvl w:val="0"/>
          <w:numId w:val="20"/>
        </w:numPr>
        <w:suppressAutoHyphens w:val="0"/>
        <w:overflowPunct w:val="0"/>
        <w:autoSpaceDE w:val="0"/>
        <w:adjustRightInd w:val="0"/>
        <w:jc w:val="both"/>
        <w:textAlignment w:val="auto"/>
        <w:rPr>
          <w:bCs/>
        </w:rPr>
      </w:pPr>
      <w:r>
        <w:rPr>
          <w:b/>
        </w:rPr>
        <w:t>elfogadja</w:t>
      </w:r>
      <w:r>
        <w:rPr>
          <w:bCs/>
        </w:rPr>
        <w:t xml:space="preserve"> </w:t>
      </w:r>
      <w:r>
        <w:rPr>
          <w:b/>
        </w:rPr>
        <w:t>az ORD INVEST Kft</w:t>
      </w:r>
      <w:r>
        <w:rPr>
          <w:bCs/>
        </w:rPr>
        <w:t xml:space="preserve">. (1107 Budapest, Száva u. 5-7.) ügyvezetőjének </w:t>
      </w:r>
      <w:r>
        <w:rPr>
          <w:b/>
        </w:rPr>
        <w:t>javaslatát</w:t>
      </w:r>
      <w:r>
        <w:rPr>
          <w:bCs/>
        </w:rPr>
        <w:t xml:space="preserve"> a Keresztény Advent Közösség Szociális Szolgálat Alapítvány által üzemeltetett </w:t>
      </w:r>
      <w:r>
        <w:rPr>
          <w:b/>
        </w:rPr>
        <w:t>hajléktalanok nappali melegedőjének áthelyezésére vonatkozóan</w:t>
      </w:r>
      <w:r>
        <w:rPr>
          <w:bCs/>
        </w:rPr>
        <w:t xml:space="preserve"> a Magyar Állam tulajdonában és a Pilisi Parkerdő Zrt. vagyonkezelésében lévő 182658/1 hrsz. alatti ingatlan b) alrészletén lévő felépítményi ingatlanba, mely természetben a volt cukrászüzem épülete, </w:t>
      </w:r>
      <w:r>
        <w:rPr>
          <w:b/>
        </w:rPr>
        <w:t>azzal a feltétellel, hogy az ORD INVEST Kft. saját költségén</w:t>
      </w:r>
      <w:r>
        <w:rPr>
          <w:bCs/>
        </w:rPr>
        <w:t xml:space="preserve"> 182658/1 hrsz. alatti ingatlan b) alrészletén lévő </w:t>
      </w:r>
      <w:r>
        <w:rPr>
          <w:b/>
        </w:rPr>
        <w:t>felépítményi ingatlant hajléktalanok nappali melegedője céljára alkalmassá teszi, felújítja</w:t>
      </w:r>
      <w:r>
        <w:rPr>
          <w:bCs/>
        </w:rPr>
        <w:t xml:space="preserve">. A felépítményi ingatlan abban az esetben tekinthető nappali melegedő céljára alkalmasnak, ha az illetékes hatóság a felépítményi ingatlanban a nappali melegedő megnyitását engedélyezi, a vonatkozó működési engedélyt kiadja. </w:t>
      </w:r>
    </w:p>
    <w:p w14:paraId="2BEB6935" w14:textId="77777777" w:rsidR="00492A6C" w:rsidRDefault="00492A6C" w:rsidP="00492A6C">
      <w:pPr>
        <w:numPr>
          <w:ilvl w:val="0"/>
          <w:numId w:val="20"/>
        </w:numPr>
        <w:suppressAutoHyphens w:val="0"/>
        <w:overflowPunct w:val="0"/>
        <w:autoSpaceDE w:val="0"/>
        <w:adjustRightInd w:val="0"/>
        <w:jc w:val="both"/>
        <w:textAlignment w:val="auto"/>
        <w:rPr>
          <w:bCs/>
        </w:rPr>
      </w:pPr>
      <w:r>
        <w:rPr>
          <w:b/>
        </w:rPr>
        <w:t xml:space="preserve">hozzájárul az ORD </w:t>
      </w:r>
      <w:proofErr w:type="spellStart"/>
      <w:r>
        <w:rPr>
          <w:b/>
        </w:rPr>
        <w:t>Invest</w:t>
      </w:r>
      <w:proofErr w:type="spellEnd"/>
      <w:r>
        <w:rPr>
          <w:b/>
        </w:rPr>
        <w:t xml:space="preserve"> Kft. 19942/21442-ed tulajdonában lévő 182659. hrsz. alatti ingatlanon lévő 320 m2 területre vonatkozó használati jog törléséhez</w:t>
      </w:r>
      <w:r>
        <w:rPr>
          <w:bCs/>
        </w:rPr>
        <w:t xml:space="preserve">, mely jog törlésére vonatkozó engedély </w:t>
      </w:r>
      <w:r>
        <w:rPr>
          <w:b/>
        </w:rPr>
        <w:t>abban az esetben adható ki, ha</w:t>
      </w:r>
      <w:r>
        <w:rPr>
          <w:bCs/>
        </w:rPr>
        <w:t xml:space="preserve"> a 182658/1 hrsz. alatti ingatlan b) alrészletén lévő</w:t>
      </w:r>
      <w:r>
        <w:rPr>
          <w:b/>
        </w:rPr>
        <w:t xml:space="preserve"> felépítményi ingatlan nappali melegedő céljára alkalmassá válik</w:t>
      </w:r>
      <w:r>
        <w:rPr>
          <w:bCs/>
        </w:rPr>
        <w:t xml:space="preserve"> az ORD </w:t>
      </w:r>
      <w:proofErr w:type="spellStart"/>
      <w:r>
        <w:rPr>
          <w:bCs/>
        </w:rPr>
        <w:t>Invest</w:t>
      </w:r>
      <w:proofErr w:type="spellEnd"/>
      <w:r>
        <w:rPr>
          <w:bCs/>
        </w:rPr>
        <w:t xml:space="preserve"> Kft. által elvégzett felújítás, átalakítás eredményeként és a nappali melegedő az ingatlanban </w:t>
      </w:r>
      <w:r>
        <w:rPr>
          <w:b/>
        </w:rPr>
        <w:t>jogerős működési engedély birtokában megnyitásra kerül</w:t>
      </w:r>
      <w:r>
        <w:rPr>
          <w:bCs/>
        </w:rPr>
        <w:t>.</w:t>
      </w:r>
    </w:p>
    <w:p w14:paraId="012FCEC1" w14:textId="77777777" w:rsidR="00492A6C" w:rsidRDefault="00492A6C" w:rsidP="00492A6C">
      <w:pPr>
        <w:numPr>
          <w:ilvl w:val="0"/>
          <w:numId w:val="20"/>
        </w:numPr>
        <w:suppressAutoHyphens w:val="0"/>
        <w:overflowPunct w:val="0"/>
        <w:autoSpaceDE w:val="0"/>
        <w:adjustRightInd w:val="0"/>
        <w:jc w:val="both"/>
        <w:textAlignment w:val="auto"/>
      </w:pPr>
      <w:r>
        <w:rPr>
          <w:b/>
          <w:bCs/>
        </w:rPr>
        <w:t>elfogadja</w:t>
      </w:r>
      <w:r>
        <w:t xml:space="preserve"> a határozat 1. számú mellékletét képező, a </w:t>
      </w:r>
      <w:r>
        <w:rPr>
          <w:b/>
          <w:bCs/>
        </w:rPr>
        <w:t>Pilisi Parkerdő Zrt-vel</w:t>
      </w:r>
      <w:r>
        <w:t xml:space="preserve"> (2025 Visegrád, Mátyás király u. 6.) </w:t>
      </w:r>
      <w:r>
        <w:rPr>
          <w:b/>
          <w:bCs/>
        </w:rPr>
        <w:t>kötendő bérleti szerződés tervezetét</w:t>
      </w:r>
      <w:r>
        <w:t xml:space="preserve"> azzal, hogy a tervezetben szereplő havi 350.000,- </w:t>
      </w:r>
      <w:proofErr w:type="spellStart"/>
      <w:r>
        <w:t>Ft+áfa</w:t>
      </w:r>
      <w:proofErr w:type="spellEnd"/>
      <w:r>
        <w:t xml:space="preserve"> összegű bérleti díj megfizetésére 2023. költségvetési évre vonatkozóan </w:t>
      </w:r>
      <w:proofErr w:type="gramStart"/>
      <w:r>
        <w:t>4.200.000,-</w:t>
      </w:r>
      <w:proofErr w:type="gramEnd"/>
      <w:r>
        <w:t xml:space="preserve"> </w:t>
      </w:r>
      <w:proofErr w:type="spellStart"/>
      <w:r>
        <w:t>Ft+áfa</w:t>
      </w:r>
      <w:proofErr w:type="spellEnd"/>
      <w:r>
        <w:t xml:space="preserve"> összegű előirányzat biztosítására előzetes kötelezettséget vállal. Felkéri ugyanakkor a polgármestert, hogy a felépítményi ingatlanban végzendő értéknövelő beruházások ellentételezése érdekében kezdeményezze a bérleti jogviszony első 5 évére havi 150.000,- </w:t>
      </w:r>
      <w:proofErr w:type="spellStart"/>
      <w:r>
        <w:t>Ft+áfa</w:t>
      </w:r>
      <w:proofErr w:type="spellEnd"/>
      <w:r>
        <w:t xml:space="preserve">, a bérleti jogviszony második 5 évére havi </w:t>
      </w:r>
      <w:proofErr w:type="gramStart"/>
      <w:r>
        <w:t>50.000,-</w:t>
      </w:r>
      <w:proofErr w:type="gramEnd"/>
      <w:r>
        <w:t xml:space="preserve"> </w:t>
      </w:r>
      <w:proofErr w:type="spellStart"/>
      <w:r>
        <w:t>Ft+áfa</w:t>
      </w:r>
      <w:proofErr w:type="spellEnd"/>
      <w:r>
        <w:t xml:space="preserve"> összegű bérbeszámítás engedélyezését. A bérleti szerződés </w:t>
      </w:r>
      <w:r>
        <w:rPr>
          <w:b/>
          <w:bCs/>
        </w:rPr>
        <w:t>hatálybalépésének feltétele, hogy</w:t>
      </w:r>
      <w:r>
        <w:t xml:space="preserve"> a felépítményi ingatlanban tervezett, az előterjesztés 2. számú mellékletét képező tervrajzon és költségvetésben szereplő </w:t>
      </w:r>
      <w:r>
        <w:rPr>
          <w:b/>
          <w:bCs/>
        </w:rPr>
        <w:t>fejlesztési, átalakítási munkálatok elvégzéséhez az ingatlanon tulajdonosi jogokat gyakorló MNV Zrt. írásban hozzájárul</w:t>
      </w:r>
      <w:r>
        <w:t xml:space="preserve">. </w:t>
      </w:r>
    </w:p>
    <w:p w14:paraId="221B73F1" w14:textId="77777777" w:rsidR="00492A6C" w:rsidRDefault="00492A6C" w:rsidP="00492A6C">
      <w:pPr>
        <w:suppressAutoHyphens w:val="0"/>
        <w:overflowPunct w:val="0"/>
        <w:autoSpaceDE w:val="0"/>
        <w:adjustRightInd w:val="0"/>
        <w:jc w:val="both"/>
        <w:textAlignment w:val="auto"/>
      </w:pPr>
    </w:p>
    <w:p w14:paraId="123BB660" w14:textId="77777777" w:rsidR="00492A6C" w:rsidRDefault="00492A6C" w:rsidP="00492A6C">
      <w:pPr>
        <w:numPr>
          <w:ilvl w:val="0"/>
          <w:numId w:val="20"/>
        </w:numPr>
        <w:suppressAutoHyphens w:val="0"/>
        <w:overflowPunct w:val="0"/>
        <w:autoSpaceDE w:val="0"/>
        <w:adjustRightInd w:val="0"/>
        <w:jc w:val="both"/>
        <w:textAlignment w:val="auto"/>
      </w:pPr>
      <w:r>
        <w:rPr>
          <w:b/>
          <w:bCs/>
        </w:rPr>
        <w:lastRenderedPageBreak/>
        <w:t>elfogadja</w:t>
      </w:r>
      <w:r>
        <w:t xml:space="preserve"> a határozat 3. számú mellékletét képező, a </w:t>
      </w:r>
      <w:r>
        <w:rPr>
          <w:b/>
          <w:bCs/>
        </w:rPr>
        <w:t>Pilisi Parkerdő Zrt-vel</w:t>
      </w:r>
      <w:r>
        <w:t xml:space="preserve"> (2025 Visegrád, Mátyás király u. 6.) </w:t>
      </w:r>
      <w:r>
        <w:rPr>
          <w:b/>
          <w:bCs/>
        </w:rPr>
        <w:t>kötendő együttműködési megállapodás tervezetét</w:t>
      </w:r>
      <w:r>
        <w:t xml:space="preserve"> azzal, hogy az együttműködési megállapodás megkötését követő évben az együttműködés első évének tapasztalatai alapján meg kívánja vizsgálni az együttműködés személyi, tárgyi és anyagi feltételeit. Az együttműködési megállapodás a határozat II. pontjában rögzített</w:t>
      </w:r>
      <w:r>
        <w:rPr>
          <w:b/>
          <w:bCs/>
        </w:rPr>
        <w:t xml:space="preserve"> bérleti szerződés aláírásával egyidejűleg köthető meg.</w:t>
      </w:r>
      <w:r>
        <w:t xml:space="preserve"> </w:t>
      </w:r>
    </w:p>
    <w:p w14:paraId="17D04D58" w14:textId="77777777" w:rsidR="00492A6C" w:rsidRDefault="00492A6C" w:rsidP="00492A6C">
      <w:pPr>
        <w:pStyle w:val="Listaszerbekezds"/>
        <w:numPr>
          <w:ilvl w:val="0"/>
          <w:numId w:val="20"/>
        </w:numPr>
        <w:jc w:val="both"/>
        <w:textAlignment w:val="auto"/>
      </w:pPr>
      <w:r>
        <w:t xml:space="preserve">felhatalmazza a polgármestert, hogy a döntésről az ORD </w:t>
      </w:r>
      <w:proofErr w:type="spellStart"/>
      <w:r>
        <w:t>Invest</w:t>
      </w:r>
      <w:proofErr w:type="spellEnd"/>
      <w:r>
        <w:t xml:space="preserve"> Kft-t, valamint a Pilisi Parkerdő Zrt-t tájékoztassa, valamint a Pilisi Parkerdő Zrt-vel az MNV Zrt. hozzájárulásának beérkezését követően a bérleti szerződést és az együttműködési megállapodás a határozat melléklete szerinti tartalommal kösse meg és a szerződések hatálybalépéséről a Képviselő-testületet tájékoztassa. </w:t>
      </w:r>
    </w:p>
    <w:p w14:paraId="2D33D73D" w14:textId="77777777" w:rsidR="00492A6C" w:rsidRDefault="00492A6C" w:rsidP="00492A6C">
      <w:pPr>
        <w:suppressAutoHyphens w:val="0"/>
        <w:overflowPunct w:val="0"/>
        <w:autoSpaceDE w:val="0"/>
        <w:adjustRightInd w:val="0"/>
        <w:jc w:val="both"/>
      </w:pPr>
    </w:p>
    <w:p w14:paraId="38D50C13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603D0CFB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Határidő:</w:t>
      </w:r>
      <w:r>
        <w:t xml:space="preserve"> 2022. december 31.</w:t>
      </w:r>
    </w:p>
    <w:p w14:paraId="2127D3B3" w14:textId="77777777" w:rsidR="00492A6C" w:rsidRDefault="00492A6C" w:rsidP="00492A6C">
      <w:pPr>
        <w:ind w:left="567"/>
        <w:rPr>
          <w:rFonts w:eastAsia="Arial Unicode MS"/>
        </w:rPr>
      </w:pPr>
    </w:p>
    <w:p w14:paraId="0FF13DB1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225/2022.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34D8639A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6C71DC8A" w14:textId="77777777" w:rsidR="00492A6C" w:rsidRDefault="00492A6C" w:rsidP="00492A6C">
      <w:pPr>
        <w:suppressAutoHyphens w:val="0"/>
        <w:spacing w:line="256" w:lineRule="auto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1./</w:t>
      </w:r>
      <w:r>
        <w:rPr>
          <w:rFonts w:eastAsiaTheme="minorHAnsi"/>
          <w:lang w:eastAsia="en-US"/>
        </w:rPr>
        <w:tab/>
        <w:t xml:space="preserve">felkéri a polgármesteri hivatalt az önkormányzat intézményeibe napelemek, napkollektorok elhelyezési lehetőségeinek vizsgálatára, illetve a vizsgálat eredménye alapján a 2023. évi költségvetésben erre pénzügyi előirányzatot biztosítson. </w:t>
      </w:r>
    </w:p>
    <w:p w14:paraId="672692EA" w14:textId="77777777" w:rsidR="00492A6C" w:rsidRDefault="00492A6C" w:rsidP="00492A6C">
      <w:pPr>
        <w:suppressAutoHyphens w:val="0"/>
        <w:spacing w:line="256" w:lineRule="auto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proofErr w:type="gramStart"/>
      <w:r>
        <w:rPr>
          <w:rFonts w:eastAsiaTheme="minorHAnsi"/>
          <w:lang w:eastAsia="en-US"/>
        </w:rPr>
        <w:t>/  javasolja</w:t>
      </w:r>
      <w:proofErr w:type="gramEnd"/>
      <w:r>
        <w:rPr>
          <w:rFonts w:eastAsiaTheme="minorHAnsi"/>
          <w:lang w:eastAsia="en-US"/>
        </w:rPr>
        <w:t xml:space="preserve">, hogy a „Gyermekek átmeneti otthona” bankszámláján lévő felújítási célú megtakarítás napelemes, napkollektoros, villamos és hőenergiát előállító rendszer felszerelésének céljára kerüljön átcsoportosításra azzal, hogy a rendelkezésre álló pénzösszegen túl szükséges forrásokra a 2023. évi költségvetésben előirányzatot biztosítson. </w:t>
      </w:r>
    </w:p>
    <w:p w14:paraId="4DDF13B7" w14:textId="77777777" w:rsidR="00492A6C" w:rsidRDefault="00492A6C" w:rsidP="00492A6C">
      <w:pPr>
        <w:suppressAutoHyphens w:val="0"/>
        <w:spacing w:line="256" w:lineRule="auto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proofErr w:type="gramStart"/>
      <w:r>
        <w:rPr>
          <w:rFonts w:eastAsiaTheme="minorHAnsi"/>
          <w:lang w:eastAsia="en-US"/>
        </w:rPr>
        <w:t>/  felkéri</w:t>
      </w:r>
      <w:proofErr w:type="gramEnd"/>
      <w:r>
        <w:rPr>
          <w:rFonts w:eastAsiaTheme="minorHAnsi"/>
          <w:lang w:eastAsia="en-US"/>
        </w:rPr>
        <w:t xml:space="preserve"> a polgármestert a szükséges intézkedések végrehajtására.  </w:t>
      </w:r>
    </w:p>
    <w:p w14:paraId="0204453A" w14:textId="77777777" w:rsidR="00492A6C" w:rsidRDefault="00492A6C" w:rsidP="00492A6C">
      <w:pPr>
        <w:suppressAutoHyphens w:val="0"/>
        <w:spacing w:line="256" w:lineRule="auto"/>
        <w:ind w:left="567"/>
        <w:jc w:val="both"/>
        <w:rPr>
          <w:rFonts w:eastAsiaTheme="minorHAnsi"/>
          <w:lang w:eastAsia="en-US"/>
        </w:rPr>
      </w:pPr>
    </w:p>
    <w:p w14:paraId="78E06B34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547D9F6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Határidő:</w:t>
      </w:r>
      <w:r>
        <w:t xml:space="preserve"> azonnal</w:t>
      </w:r>
    </w:p>
    <w:p w14:paraId="725835F6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3D1B0385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226/2022.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5062E78C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7D59C4B7" w14:textId="77777777" w:rsidR="00492A6C" w:rsidRDefault="00492A6C" w:rsidP="00492A6C">
      <w:pPr>
        <w:suppressAutoHyphens w:val="0"/>
        <w:overflowPunct w:val="0"/>
        <w:autoSpaceDE w:val="0"/>
        <w:adjustRightInd w:val="0"/>
        <w:ind w:left="993" w:hanging="426"/>
        <w:jc w:val="both"/>
      </w:pPr>
      <w:r>
        <w:rPr>
          <w:bCs/>
        </w:rPr>
        <w:t xml:space="preserve">I.    nyílt </w:t>
      </w:r>
      <w:r>
        <w:t xml:space="preserve">pályázat útján kívánja hasznosítani a </w:t>
      </w:r>
      <w:r>
        <w:rPr>
          <w:b/>
        </w:rPr>
        <w:t xml:space="preserve">Budapest XX. Torontál u. 7. </w:t>
      </w:r>
      <w:r>
        <w:t xml:space="preserve">szám alatti 177879/1/J/1 hrsz-ú ingatlant, ezért felkéri a polgármestert, hogy az ingatlan </w:t>
      </w:r>
      <w:r>
        <w:rPr>
          <w:b/>
        </w:rPr>
        <w:t xml:space="preserve">minimum bérleti díjának meghatározása érdekében készíttessen szakértői </w:t>
      </w:r>
      <w:r>
        <w:t>értékbecslést.</w:t>
      </w:r>
    </w:p>
    <w:p w14:paraId="77DC9F08" w14:textId="77777777" w:rsidR="00492A6C" w:rsidRDefault="00492A6C" w:rsidP="00492A6C">
      <w:pPr>
        <w:suppressAutoHyphens w:val="0"/>
        <w:overflowPunct w:val="0"/>
        <w:autoSpaceDE w:val="0"/>
        <w:adjustRightInd w:val="0"/>
        <w:ind w:left="993" w:hanging="426"/>
        <w:jc w:val="both"/>
      </w:pPr>
      <w:r>
        <w:rPr>
          <w:b/>
        </w:rPr>
        <w:t>II.</w:t>
      </w:r>
      <w:r>
        <w:t xml:space="preserve"> </w:t>
      </w:r>
      <w:r>
        <w:tab/>
        <w:t xml:space="preserve">felkéri Polgármestert a határozat végrehajtása érdekében szükséges intézkedéseket tegye meg és az értékbecslés ismeretében terjessze elő jóváhagyásra az ingatlan bérbeadás útján történő hasznosítására vonatkozó nyílt pályázati eljárás megindításához szükséges dokumentumokat. </w:t>
      </w:r>
    </w:p>
    <w:p w14:paraId="65CDEE2A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/>
          <w:u w:val="single"/>
        </w:rPr>
      </w:pPr>
    </w:p>
    <w:p w14:paraId="2836AFA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u w:val="single"/>
        </w:rPr>
      </w:pPr>
      <w:r>
        <w:rPr>
          <w:bCs/>
          <w:u w:val="single"/>
        </w:rPr>
        <w:t>Felelős:</w:t>
      </w:r>
      <w:r>
        <w:rPr>
          <w:bCs/>
        </w:rPr>
        <w:t xml:space="preserve"> Szabados Ákos polgármester</w:t>
      </w:r>
    </w:p>
    <w:p w14:paraId="54FC7C51" w14:textId="77777777" w:rsidR="00492A6C" w:rsidRDefault="00492A6C" w:rsidP="00492A6C">
      <w:pPr>
        <w:tabs>
          <w:tab w:val="left" w:pos="1080"/>
        </w:tabs>
        <w:suppressAutoHyphens w:val="0"/>
        <w:overflowPunct w:val="0"/>
        <w:autoSpaceDE w:val="0"/>
        <w:adjustRightInd w:val="0"/>
        <w:ind w:left="567"/>
        <w:jc w:val="both"/>
        <w:rPr>
          <w:bCs/>
        </w:rPr>
      </w:pPr>
      <w:r>
        <w:rPr>
          <w:bCs/>
          <w:u w:val="single"/>
        </w:rPr>
        <w:t>Határidő:</w:t>
      </w:r>
      <w:r>
        <w:rPr>
          <w:bCs/>
        </w:rPr>
        <w:t xml:space="preserve"> 2022. október 31.</w:t>
      </w:r>
    </w:p>
    <w:p w14:paraId="753A1E8B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1B2A2A5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4D16805D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73474341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0FEBFBCB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6B2752DD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EA2EA5C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lastRenderedPageBreak/>
        <w:t xml:space="preserve">227/2022.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2B05B1DA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1484B74A" w14:textId="77777777" w:rsidR="00492A6C" w:rsidRDefault="00492A6C" w:rsidP="00492A6C">
      <w:pPr>
        <w:pStyle w:val="Listaszerbekezds"/>
        <w:numPr>
          <w:ilvl w:val="0"/>
          <w:numId w:val="21"/>
        </w:numPr>
        <w:autoSpaceDN/>
        <w:jc w:val="both"/>
        <w:textAlignment w:val="auto"/>
        <w:rPr>
          <w:bCs/>
          <w:lang w:eastAsia="zh-CN"/>
        </w:rPr>
      </w:pPr>
      <w:r>
        <w:rPr>
          <w:bCs/>
          <w:lang w:eastAsia="zh-CN"/>
        </w:rPr>
        <w:t>a Budapest XX. kerület, Nagysándor József utca 7. szám alatti, 171062 hrsz-ú, „kivett gazdasági épület, udvar” megjelölésű 415 m</w:t>
      </w:r>
      <w:r>
        <w:rPr>
          <w:bCs/>
          <w:vertAlign w:val="superscript"/>
          <w:lang w:eastAsia="zh-CN"/>
        </w:rPr>
        <w:t>2</w:t>
      </w:r>
      <w:r>
        <w:rPr>
          <w:bCs/>
          <w:lang w:eastAsia="zh-CN"/>
        </w:rPr>
        <w:t xml:space="preserve"> alapterületű ingatlan 1/1 tulajdoni részilletőségre vonatkozóan, a Budapest Főváros Önkormányzata képviseletében a Budapest Főváros Vagyonkezelő Zrt., mint eladó, valamint a REDEL Elektronika Kft., mint vevő közti adásvételi szerződés alapján, a </w:t>
      </w:r>
      <w:proofErr w:type="gramStart"/>
      <w:r>
        <w:rPr>
          <w:bCs/>
          <w:lang w:eastAsia="zh-CN"/>
        </w:rPr>
        <w:t>26.100.000,-</w:t>
      </w:r>
      <w:proofErr w:type="gramEnd"/>
      <w:r>
        <w:rPr>
          <w:bCs/>
          <w:lang w:eastAsia="zh-CN"/>
        </w:rPr>
        <w:t xml:space="preserve"> Ft +áfa vételár ismeretében, nem kíván élni elővásárlási jogával.</w:t>
      </w:r>
    </w:p>
    <w:p w14:paraId="4278431C" w14:textId="77777777" w:rsidR="00492A6C" w:rsidRDefault="00492A6C" w:rsidP="00492A6C">
      <w:pPr>
        <w:pStyle w:val="Listaszerbekezds"/>
        <w:numPr>
          <w:ilvl w:val="0"/>
          <w:numId w:val="21"/>
        </w:numPr>
        <w:autoSpaceDN/>
        <w:jc w:val="both"/>
        <w:textAlignment w:val="auto"/>
        <w:rPr>
          <w:bCs/>
          <w:lang w:eastAsia="zh-CN"/>
        </w:rPr>
      </w:pPr>
      <w:r>
        <w:rPr>
          <w:bCs/>
          <w:lang w:eastAsia="zh-CN"/>
        </w:rPr>
        <w:t>felkéri a Polgármestert a szükséges intézkedések megtételére.</w:t>
      </w:r>
    </w:p>
    <w:p w14:paraId="1AB36FFA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</w:p>
    <w:p w14:paraId="70DB8563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  <w:r>
        <w:rPr>
          <w:bCs/>
          <w:u w:val="single"/>
          <w:lang w:eastAsia="zh-CN"/>
        </w:rPr>
        <w:t>Felelős:</w:t>
      </w:r>
      <w:r>
        <w:rPr>
          <w:bCs/>
          <w:lang w:eastAsia="zh-CN"/>
        </w:rPr>
        <w:t xml:space="preserve"> Szabados Ákos polgármester</w:t>
      </w:r>
    </w:p>
    <w:p w14:paraId="30991051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  <w:r>
        <w:rPr>
          <w:bCs/>
          <w:u w:val="single"/>
          <w:lang w:eastAsia="zh-CN"/>
        </w:rPr>
        <w:t>Határidő:</w:t>
      </w:r>
      <w:r>
        <w:rPr>
          <w:bCs/>
          <w:lang w:eastAsia="zh-CN"/>
        </w:rPr>
        <w:t xml:space="preserve"> adott</w:t>
      </w:r>
    </w:p>
    <w:p w14:paraId="7B13B5E2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3E35A3BA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228/2022.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2AD6DD87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0FFD5E69" w14:textId="77777777" w:rsidR="00492A6C" w:rsidRDefault="00492A6C" w:rsidP="00492A6C">
      <w:pPr>
        <w:pStyle w:val="Listaszerbekezds"/>
        <w:numPr>
          <w:ilvl w:val="0"/>
          <w:numId w:val="22"/>
        </w:numPr>
        <w:autoSpaceDN/>
        <w:jc w:val="both"/>
        <w:textAlignment w:val="auto"/>
        <w:rPr>
          <w:bCs/>
          <w:lang w:eastAsia="zh-CN"/>
        </w:rPr>
      </w:pPr>
      <w:r>
        <w:rPr>
          <w:bCs/>
          <w:lang w:eastAsia="zh-CN"/>
        </w:rPr>
        <w:t>Budapest XX. kerület, Török Flóris utca 73. szám alatti, 171526 hrsz, „kivett iroda, udvar” megjelölésű 646 m</w:t>
      </w:r>
      <w:r>
        <w:rPr>
          <w:bCs/>
          <w:vertAlign w:val="superscript"/>
          <w:lang w:eastAsia="zh-CN"/>
        </w:rPr>
        <w:t>2</w:t>
      </w:r>
      <w:r>
        <w:rPr>
          <w:bCs/>
          <w:lang w:eastAsia="zh-CN"/>
        </w:rPr>
        <w:t xml:space="preserve"> alapterületű ingatlan 1/1 tulajdoni részilletőségre vonatkozóan Zoltán Ákos Végrehajtói Irodája mint eladó, valamint Dr. Zoltán Ákos, mint vevő közti adásvételi szerződés alapján, a </w:t>
      </w:r>
      <w:proofErr w:type="gramStart"/>
      <w:r>
        <w:rPr>
          <w:bCs/>
          <w:lang w:eastAsia="zh-CN"/>
        </w:rPr>
        <w:t>83.802.060,-</w:t>
      </w:r>
      <w:proofErr w:type="gramEnd"/>
      <w:r>
        <w:rPr>
          <w:bCs/>
          <w:lang w:eastAsia="zh-CN"/>
        </w:rPr>
        <w:t xml:space="preserve"> Ft és Bíró Lujza „A két fenyő” festmény vételár ismeretében, nem kíván élni elővásárlási jogával.</w:t>
      </w:r>
    </w:p>
    <w:p w14:paraId="061B97DF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  <w:r>
        <w:rPr>
          <w:bCs/>
          <w:lang w:eastAsia="zh-CN"/>
        </w:rPr>
        <w:t>II.</w:t>
      </w:r>
      <w:r>
        <w:rPr>
          <w:bCs/>
          <w:lang w:eastAsia="zh-CN"/>
        </w:rPr>
        <w:tab/>
        <w:t>felkéri a Polgármestert a szükséges intézkedések megtételére.</w:t>
      </w:r>
    </w:p>
    <w:p w14:paraId="6B9E028D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</w:p>
    <w:p w14:paraId="27D4D26F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  <w:r>
        <w:rPr>
          <w:bCs/>
          <w:u w:val="single"/>
          <w:lang w:eastAsia="zh-CN"/>
        </w:rPr>
        <w:t>Felelős:</w:t>
      </w:r>
      <w:r>
        <w:rPr>
          <w:bCs/>
          <w:lang w:eastAsia="zh-CN"/>
        </w:rPr>
        <w:t xml:space="preserve"> Szabados Ákos polgármester</w:t>
      </w:r>
    </w:p>
    <w:p w14:paraId="2A99C5DD" w14:textId="77777777" w:rsidR="00492A6C" w:rsidRDefault="00492A6C" w:rsidP="00492A6C">
      <w:pPr>
        <w:overflowPunct w:val="0"/>
        <w:autoSpaceDE w:val="0"/>
        <w:autoSpaceDN/>
        <w:ind w:left="567"/>
        <w:jc w:val="both"/>
        <w:rPr>
          <w:bCs/>
          <w:lang w:eastAsia="zh-CN"/>
        </w:rPr>
      </w:pPr>
      <w:r>
        <w:rPr>
          <w:bCs/>
          <w:u w:val="single"/>
          <w:lang w:eastAsia="zh-CN"/>
        </w:rPr>
        <w:t>Határidő:</w:t>
      </w:r>
      <w:r>
        <w:rPr>
          <w:bCs/>
          <w:lang w:eastAsia="zh-CN"/>
        </w:rPr>
        <w:t xml:space="preserve"> adott</w:t>
      </w:r>
    </w:p>
    <w:p w14:paraId="68488B72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421A7E4A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229/2022.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0D6BA99D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76569F82" w14:textId="77777777" w:rsidR="00492A6C" w:rsidRDefault="00492A6C" w:rsidP="00492A6C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ind w:left="993" w:hanging="426"/>
        <w:jc w:val="both"/>
        <w:textAlignment w:val="auto"/>
        <w:rPr>
          <w:szCs w:val="20"/>
        </w:rPr>
      </w:pPr>
      <w:r>
        <w:rPr>
          <w:bCs/>
          <w:szCs w:val="20"/>
        </w:rPr>
        <w:t xml:space="preserve">a Pesterzsébeti Gyermekmosoly Óvoda (1203 Bp. Bíró M. u. 1.) fenntartójaként utólagosan hozzájárul a Pesterzsébeti Gyermekmosoly Óvoda részvételéhez a Civil </w:t>
      </w:r>
      <w:proofErr w:type="spellStart"/>
      <w:r>
        <w:rPr>
          <w:bCs/>
          <w:szCs w:val="20"/>
        </w:rPr>
        <w:t>Impact</w:t>
      </w:r>
      <w:proofErr w:type="spellEnd"/>
      <w:r>
        <w:rPr>
          <w:bCs/>
          <w:szCs w:val="20"/>
        </w:rPr>
        <w:t xml:space="preserve"> Közhasznú Nonprofit Kft. által kiírt „STADA Palánta egészség- és környezettudatos kültéri játszópark” című pályázaton. </w:t>
      </w:r>
    </w:p>
    <w:p w14:paraId="74323642" w14:textId="77777777" w:rsidR="00492A6C" w:rsidRDefault="00492A6C" w:rsidP="00492A6C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ind w:left="993" w:hanging="426"/>
        <w:jc w:val="both"/>
        <w:textAlignment w:val="auto"/>
        <w:rPr>
          <w:szCs w:val="20"/>
        </w:rPr>
      </w:pPr>
      <w:r>
        <w:rPr>
          <w:bCs/>
          <w:szCs w:val="20"/>
        </w:rPr>
        <w:t xml:space="preserve">elfogadja a Pesterzsébeti Gyermekmosoly Óvoda részére biztosítandó, </w:t>
      </w:r>
      <w:proofErr w:type="gramStart"/>
      <w:r>
        <w:rPr>
          <w:bCs/>
          <w:szCs w:val="20"/>
        </w:rPr>
        <w:t>1.500.000,-</w:t>
      </w:r>
      <w:proofErr w:type="gramEnd"/>
      <w:r>
        <w:rPr>
          <w:bCs/>
          <w:szCs w:val="20"/>
        </w:rPr>
        <w:t xml:space="preserve"> Ft összértékű 3 db egyedi tervezésű, tematikus, engedélyeztetett udvari játékot, így</w:t>
      </w:r>
    </w:p>
    <w:p w14:paraId="455881E1" w14:textId="77777777" w:rsidR="00492A6C" w:rsidRDefault="00492A6C" w:rsidP="00492A6C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ind w:left="1134" w:hanging="141"/>
        <w:jc w:val="both"/>
        <w:textAlignment w:val="auto"/>
        <w:rPr>
          <w:szCs w:val="20"/>
        </w:rPr>
      </w:pPr>
      <w:r>
        <w:rPr>
          <w:bCs/>
          <w:szCs w:val="20"/>
        </w:rPr>
        <w:t>1 db egészségkonyha és piac elnevezésű játékot</w:t>
      </w:r>
    </w:p>
    <w:p w14:paraId="6F7B70F9" w14:textId="77777777" w:rsidR="00492A6C" w:rsidRDefault="00492A6C" w:rsidP="00492A6C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ind w:left="1134" w:hanging="141"/>
        <w:jc w:val="both"/>
        <w:textAlignment w:val="auto"/>
        <w:rPr>
          <w:szCs w:val="20"/>
        </w:rPr>
      </w:pPr>
      <w:r>
        <w:rPr>
          <w:bCs/>
          <w:szCs w:val="20"/>
        </w:rPr>
        <w:t>1 db útkereső panelt</w:t>
      </w:r>
    </w:p>
    <w:p w14:paraId="6DA9F14C" w14:textId="77777777" w:rsidR="00492A6C" w:rsidRDefault="00492A6C" w:rsidP="00492A6C">
      <w:pPr>
        <w:numPr>
          <w:ilvl w:val="0"/>
          <w:numId w:val="24"/>
        </w:numPr>
        <w:suppressAutoHyphens w:val="0"/>
        <w:overflowPunct w:val="0"/>
        <w:autoSpaceDE w:val="0"/>
        <w:adjustRightInd w:val="0"/>
        <w:ind w:left="1134" w:hanging="141"/>
        <w:jc w:val="both"/>
        <w:textAlignment w:val="auto"/>
        <w:rPr>
          <w:szCs w:val="20"/>
        </w:rPr>
      </w:pPr>
      <w:r>
        <w:rPr>
          <w:bCs/>
          <w:szCs w:val="20"/>
        </w:rPr>
        <w:t>1 db memóriajátékot</w:t>
      </w:r>
    </w:p>
    <w:p w14:paraId="2B9ADFBB" w14:textId="77777777" w:rsidR="00492A6C" w:rsidRDefault="00492A6C" w:rsidP="00492A6C">
      <w:pPr>
        <w:suppressAutoHyphens w:val="0"/>
        <w:overflowPunct w:val="0"/>
        <w:autoSpaceDE w:val="0"/>
        <w:adjustRightInd w:val="0"/>
        <w:ind w:left="993"/>
        <w:jc w:val="both"/>
        <w:rPr>
          <w:bCs/>
          <w:szCs w:val="20"/>
        </w:rPr>
      </w:pPr>
      <w:r>
        <w:rPr>
          <w:bCs/>
          <w:szCs w:val="20"/>
        </w:rPr>
        <w:t xml:space="preserve">azzal, hogy a pályázat kiírója azok szakszerű telepítését vállalja, valamint a játékeszközök minőségi tanúsítványait átadja az Önkormányzat részére. </w:t>
      </w:r>
    </w:p>
    <w:p w14:paraId="6F85CACB" w14:textId="77777777" w:rsidR="00492A6C" w:rsidRDefault="00492A6C" w:rsidP="00492A6C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ind w:left="993" w:hanging="426"/>
        <w:jc w:val="both"/>
        <w:textAlignment w:val="auto"/>
        <w:rPr>
          <w:szCs w:val="20"/>
        </w:rPr>
      </w:pPr>
      <w:r>
        <w:rPr>
          <w:bCs/>
          <w:szCs w:val="20"/>
        </w:rPr>
        <w:t xml:space="preserve">a pályázaton nyert </w:t>
      </w:r>
      <w:r>
        <w:t>udvari játszóeszközök karbantartásáról a Pesterzsébeti Gyermekmosoly Óvoda köteles gondoskodni.</w:t>
      </w:r>
    </w:p>
    <w:p w14:paraId="7AC1C0FC" w14:textId="77777777" w:rsidR="00492A6C" w:rsidRDefault="00492A6C" w:rsidP="00492A6C">
      <w:pPr>
        <w:numPr>
          <w:ilvl w:val="0"/>
          <w:numId w:val="23"/>
        </w:numPr>
        <w:suppressAutoHyphens w:val="0"/>
        <w:ind w:left="993" w:hanging="426"/>
        <w:jc w:val="both"/>
        <w:textAlignment w:val="auto"/>
        <w:rPr>
          <w:szCs w:val="20"/>
        </w:rPr>
      </w:pPr>
      <w:r>
        <w:rPr>
          <w:szCs w:val="20"/>
        </w:rPr>
        <w:t xml:space="preserve">felkéri a polgármestert, hogy a határozat végrehajtása érdekében a szükséges intézkedéseket tegye meg. </w:t>
      </w:r>
    </w:p>
    <w:p w14:paraId="76156B78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  <w:u w:val="single"/>
        </w:rPr>
      </w:pPr>
    </w:p>
    <w:p w14:paraId="2EC8D866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</w:rPr>
      </w:pPr>
      <w:r>
        <w:rPr>
          <w:bCs/>
          <w:szCs w:val="20"/>
          <w:u w:val="single"/>
        </w:rPr>
        <w:t>Felelős:</w:t>
      </w:r>
      <w:r>
        <w:rPr>
          <w:bCs/>
          <w:szCs w:val="20"/>
        </w:rPr>
        <w:t xml:space="preserve"> Szabados Ákos polgármester</w:t>
      </w:r>
    </w:p>
    <w:p w14:paraId="6A2299FE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  <w:szCs w:val="20"/>
        </w:rPr>
      </w:pPr>
      <w:r>
        <w:rPr>
          <w:bCs/>
          <w:szCs w:val="20"/>
          <w:u w:val="single"/>
        </w:rPr>
        <w:t>Határidő:</w:t>
      </w:r>
      <w:r>
        <w:rPr>
          <w:bCs/>
          <w:szCs w:val="20"/>
        </w:rPr>
        <w:t xml:space="preserve"> adott</w:t>
      </w:r>
    </w:p>
    <w:p w14:paraId="4C7A966A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15E944FD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310867A4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2A7CCE3B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11006422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lastRenderedPageBreak/>
        <w:t xml:space="preserve">230/2022.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570E36C1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757721D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276" w:hanging="709"/>
        <w:jc w:val="both"/>
        <w:rPr>
          <w:szCs w:val="20"/>
        </w:rPr>
      </w:pPr>
      <w:r>
        <w:rPr>
          <w:szCs w:val="20"/>
        </w:rPr>
        <w:t xml:space="preserve">I. </w:t>
      </w:r>
      <w:r>
        <w:rPr>
          <w:szCs w:val="20"/>
        </w:rPr>
        <w:tab/>
        <w:t xml:space="preserve">a Budapest XX. kerület Teremszeg utca 3. szám alatti, 170013. hrsz. alatt nyilvántartott Társasház kémény, szellőző és tető felújítására az Önkormányzatot terhelő összeget </w:t>
      </w:r>
      <w:r>
        <w:rPr>
          <w:b/>
          <w:bCs/>
          <w:szCs w:val="20"/>
        </w:rPr>
        <w:t xml:space="preserve">egy összegben fizeti meg a Társasház felé, melyre a 2022. évi költségvetés általános tartaléka terhére biztosítja a szükséges előirányzatot </w:t>
      </w:r>
      <w:proofErr w:type="gramStart"/>
      <w:r>
        <w:rPr>
          <w:b/>
          <w:bCs/>
          <w:szCs w:val="20"/>
        </w:rPr>
        <w:t>6.824.513,-</w:t>
      </w:r>
      <w:proofErr w:type="gramEnd"/>
      <w:r>
        <w:rPr>
          <w:b/>
          <w:bCs/>
          <w:szCs w:val="20"/>
        </w:rPr>
        <w:t xml:space="preserve"> Ft összegben</w:t>
      </w:r>
      <w:r>
        <w:rPr>
          <w:szCs w:val="20"/>
        </w:rPr>
        <w:t>.</w:t>
      </w:r>
    </w:p>
    <w:p w14:paraId="50C1A0DF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276" w:hanging="709"/>
        <w:jc w:val="both"/>
      </w:pPr>
      <w:r>
        <w:rPr>
          <w:szCs w:val="20"/>
        </w:rPr>
        <w:t xml:space="preserve">II. </w:t>
      </w:r>
      <w:r>
        <w:rPr>
          <w:szCs w:val="20"/>
        </w:rPr>
        <w:tab/>
        <w:t xml:space="preserve">felkéri a polgármestert, hogy a határozat végrehajtása érdekében a szükséges intézkedéseket tegye meg, a döntésről a Társasház közös képviseletét tájékoztassa. </w:t>
      </w:r>
    </w:p>
    <w:p w14:paraId="2F4558CA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</w:p>
    <w:p w14:paraId="126C05B1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Felelős:</w:t>
      </w:r>
      <w:r>
        <w:t xml:space="preserve"> Szabados Ákos polgármester</w:t>
      </w:r>
    </w:p>
    <w:p w14:paraId="552315A4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  <w:r>
        <w:rPr>
          <w:u w:val="single"/>
        </w:rPr>
        <w:t>Határidő:</w:t>
      </w:r>
      <w:r>
        <w:t xml:space="preserve"> 2022. október 31. </w:t>
      </w:r>
    </w:p>
    <w:p w14:paraId="3E021337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</w:pPr>
    </w:p>
    <w:p w14:paraId="70A7E843" w14:textId="77777777" w:rsidR="00492A6C" w:rsidRDefault="00492A6C" w:rsidP="00492A6C">
      <w:pPr>
        <w:suppressAutoHyphens w:val="0"/>
        <w:overflowPunct w:val="0"/>
        <w:autoSpaceDE w:val="0"/>
        <w:adjustRightInd w:val="0"/>
        <w:ind w:left="2977" w:hanging="2410"/>
        <w:jc w:val="both"/>
        <w:rPr>
          <w:i/>
          <w:iCs/>
          <w:u w:val="single"/>
        </w:rPr>
      </w:pPr>
      <w:r>
        <w:rPr>
          <w:i/>
          <w:iCs/>
          <w:u w:val="single"/>
        </w:rPr>
        <w:t>(A közös képviselői nyilatkozat a jegyzőkönyv mellékletét képezi.)</w:t>
      </w:r>
    </w:p>
    <w:p w14:paraId="748656E3" w14:textId="77777777" w:rsidR="00492A6C" w:rsidRDefault="00492A6C" w:rsidP="00492A6C">
      <w:pPr>
        <w:suppressAutoHyphens w:val="0"/>
        <w:overflowPunct w:val="0"/>
        <w:autoSpaceDE w:val="0"/>
        <w:adjustRightInd w:val="0"/>
        <w:ind w:left="2977" w:hanging="2410"/>
        <w:jc w:val="both"/>
        <w:rPr>
          <w:b/>
          <w:bCs/>
          <w:i/>
          <w:iCs/>
          <w:u w:val="single"/>
        </w:rPr>
      </w:pPr>
    </w:p>
    <w:p w14:paraId="60C028BE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231/2022.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46E7D89D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476DE5D6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407" w:hanging="840"/>
        <w:jc w:val="both"/>
      </w:pPr>
      <w:r>
        <w:t xml:space="preserve">I. </w:t>
      </w:r>
      <w:r>
        <w:tab/>
      </w:r>
      <w:r>
        <w:tab/>
        <w:t xml:space="preserve">a Budapesti Rendőr Főkapitányság részére, </w:t>
      </w:r>
      <w:r>
        <w:rPr>
          <w:szCs w:val="20"/>
        </w:rPr>
        <w:t xml:space="preserve">a BRFK XX. és XXIII. kerületi Rendőrkapitányság 1201 Budapest, Török Flóris utca 78-82. szám alatti épületének IV. emeletén üzemeltetett legénységi szálló felújítására </w:t>
      </w:r>
      <w:r>
        <w:rPr>
          <w:b/>
          <w:bCs/>
        </w:rPr>
        <w:t>egyszeri, vissza nem térítendő bruttó 4.000.000 Ft, azaz bruttó négymillió forint összegű támogatást biztosít</w:t>
      </w:r>
      <w:r>
        <w:t xml:space="preserve">. </w:t>
      </w:r>
    </w:p>
    <w:p w14:paraId="5E1724AC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407"/>
        <w:jc w:val="both"/>
        <w:rPr>
          <w:szCs w:val="20"/>
        </w:rPr>
      </w:pPr>
      <w:r>
        <w:t xml:space="preserve">A támogatást </w:t>
      </w:r>
      <w:r>
        <w:rPr>
          <w:szCs w:val="20"/>
        </w:rPr>
        <w:t>Budapest Főváros XX. kerület Pesterzsébet Önkormányzata Képviselő-testületének az Önkormányzat 2022. évi költségvetéséről szóló 4/2022. (II. 14.) önkormányzati rendelet általános tartaléka</w:t>
      </w:r>
      <w:r>
        <w:t xml:space="preserve"> terhére</w:t>
      </w:r>
      <w:r>
        <w:rPr>
          <w:szCs w:val="20"/>
        </w:rPr>
        <w:t xml:space="preserve"> biztosítja.</w:t>
      </w:r>
    </w:p>
    <w:p w14:paraId="38E6C3D6" w14:textId="77777777" w:rsidR="00492A6C" w:rsidRDefault="00492A6C" w:rsidP="00492A6C">
      <w:pPr>
        <w:numPr>
          <w:ilvl w:val="0"/>
          <w:numId w:val="25"/>
        </w:numPr>
        <w:suppressAutoHyphens w:val="0"/>
        <w:overflowPunct w:val="0"/>
        <w:autoSpaceDE w:val="0"/>
        <w:adjustRightInd w:val="0"/>
        <w:ind w:left="567" w:firstLine="0"/>
        <w:textAlignment w:val="auto"/>
        <w:rPr>
          <w:szCs w:val="20"/>
        </w:rPr>
      </w:pPr>
      <w:r>
        <w:rPr>
          <w:szCs w:val="20"/>
        </w:rPr>
        <w:t>Felkéri a polgármestert a szükséges intézkedések megtételére.</w:t>
      </w:r>
    </w:p>
    <w:p w14:paraId="07F3AB0F" w14:textId="77777777" w:rsidR="00492A6C" w:rsidRDefault="00492A6C" w:rsidP="00492A6C">
      <w:pPr>
        <w:tabs>
          <w:tab w:val="left" w:pos="1560"/>
        </w:tabs>
        <w:suppressAutoHyphens w:val="0"/>
        <w:overflowPunct w:val="0"/>
        <w:autoSpaceDE w:val="0"/>
        <w:adjustRightInd w:val="0"/>
        <w:ind w:left="567"/>
        <w:rPr>
          <w:szCs w:val="20"/>
          <w:u w:val="single"/>
        </w:rPr>
      </w:pPr>
    </w:p>
    <w:p w14:paraId="29F60869" w14:textId="77777777" w:rsidR="00492A6C" w:rsidRDefault="00492A6C" w:rsidP="00492A6C">
      <w:pPr>
        <w:tabs>
          <w:tab w:val="left" w:pos="1560"/>
        </w:tabs>
        <w:suppressAutoHyphens w:val="0"/>
        <w:overflowPunct w:val="0"/>
        <w:autoSpaceDE w:val="0"/>
        <w:adjustRightInd w:val="0"/>
        <w:ind w:left="567"/>
        <w:rPr>
          <w:szCs w:val="20"/>
        </w:rPr>
      </w:pPr>
      <w:r>
        <w:rPr>
          <w:szCs w:val="20"/>
          <w:u w:val="single"/>
        </w:rPr>
        <w:t>Határidő</w:t>
      </w:r>
      <w:r>
        <w:rPr>
          <w:szCs w:val="20"/>
        </w:rPr>
        <w:t xml:space="preserve">: </w:t>
      </w:r>
      <w:r>
        <w:rPr>
          <w:szCs w:val="20"/>
        </w:rPr>
        <w:tab/>
        <w:t>2022. december 31.</w:t>
      </w:r>
    </w:p>
    <w:p w14:paraId="5EAD7331" w14:textId="77777777" w:rsidR="00492A6C" w:rsidRDefault="00492A6C" w:rsidP="00492A6C">
      <w:pPr>
        <w:tabs>
          <w:tab w:val="left" w:pos="1560"/>
        </w:tabs>
        <w:suppressAutoHyphens w:val="0"/>
        <w:overflowPunct w:val="0"/>
        <w:autoSpaceDE w:val="0"/>
        <w:adjustRightInd w:val="0"/>
        <w:ind w:left="567"/>
        <w:rPr>
          <w:szCs w:val="20"/>
        </w:rPr>
      </w:pPr>
      <w:r>
        <w:rPr>
          <w:szCs w:val="20"/>
          <w:u w:val="single"/>
        </w:rPr>
        <w:t>Felelős</w:t>
      </w:r>
      <w:r>
        <w:rPr>
          <w:szCs w:val="20"/>
        </w:rPr>
        <w:t xml:space="preserve">: </w:t>
      </w:r>
      <w:r>
        <w:rPr>
          <w:szCs w:val="20"/>
        </w:rPr>
        <w:tab/>
        <w:t>Szabados Ákos polgármester</w:t>
      </w:r>
    </w:p>
    <w:p w14:paraId="3F2910D8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2577F37B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232/2022.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05C47454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CAF684C" w14:textId="77777777" w:rsidR="00492A6C" w:rsidRDefault="00492A6C" w:rsidP="00492A6C">
      <w:pPr>
        <w:numPr>
          <w:ilvl w:val="0"/>
          <w:numId w:val="26"/>
        </w:numPr>
        <w:suppressAutoHyphens w:val="0"/>
        <w:overflowPunct w:val="0"/>
        <w:autoSpaceDE w:val="0"/>
        <w:adjustRightInd w:val="0"/>
        <w:ind w:left="993" w:right="-1" w:hanging="426"/>
        <w:jc w:val="both"/>
        <w:textAlignment w:val="auto"/>
      </w:pPr>
      <w:r>
        <w:rPr>
          <w:u w:val="single"/>
        </w:rPr>
        <w:t>hozzájárul ahhoz</w:t>
      </w:r>
      <w:r>
        <w:t xml:space="preserve">, hogy az Önkormányzat kizárólagos tulajdonában lévő 174435 hrsz. alatti ingatlanon.  mely természetben Bp. XX. Köteles utca, az </w:t>
      </w:r>
      <w:proofErr w:type="spellStart"/>
      <w:r>
        <w:t>Adept</w:t>
      </w:r>
      <w:proofErr w:type="spellEnd"/>
      <w:r>
        <w:t xml:space="preserve"> </w:t>
      </w:r>
      <w:proofErr w:type="spellStart"/>
      <w:r>
        <w:t>Enviro</w:t>
      </w:r>
      <w:proofErr w:type="spellEnd"/>
      <w:r>
        <w:t xml:space="preserve"> Kft. által képviselt konzorcium, az Agrárminisztérium által lefolytatott „Kármentesítési tényfeltárási, beavatkozási tervek” tárgyú közbeszerzési eljárásban nyertes konzorcium képviselője 2023. október 31-ig állapotfelméréssel, tényfeltárással és az esetleges beavatkozás előkészítésével kapcsolatos munkálatokat végezzen azzal a feltétellel, hogy</w:t>
      </w:r>
    </w:p>
    <w:p w14:paraId="504104C6" w14:textId="77777777" w:rsidR="00492A6C" w:rsidRDefault="00492A6C" w:rsidP="00492A6C">
      <w:pPr>
        <w:numPr>
          <w:ilvl w:val="1"/>
          <w:numId w:val="26"/>
        </w:numPr>
        <w:suppressAutoHyphens w:val="0"/>
        <w:overflowPunct w:val="0"/>
        <w:autoSpaceDE w:val="0"/>
        <w:adjustRightInd w:val="0"/>
        <w:ind w:left="1418" w:right="-1" w:hanging="425"/>
        <w:jc w:val="both"/>
        <w:textAlignment w:val="auto"/>
      </w:pPr>
      <w:r>
        <w:t>a feltárási munkák során a közlekedést és a közúti forgalmat a lehető legcsekélyebb mértékben akadályozzák,</w:t>
      </w:r>
    </w:p>
    <w:p w14:paraId="6960FF9C" w14:textId="77777777" w:rsidR="00492A6C" w:rsidRDefault="00492A6C" w:rsidP="00492A6C">
      <w:pPr>
        <w:numPr>
          <w:ilvl w:val="1"/>
          <w:numId w:val="26"/>
        </w:numPr>
        <w:suppressAutoHyphens w:val="0"/>
        <w:overflowPunct w:val="0"/>
        <w:autoSpaceDE w:val="0"/>
        <w:adjustRightInd w:val="0"/>
        <w:ind w:left="1418" w:right="-1" w:hanging="425"/>
        <w:jc w:val="both"/>
        <w:textAlignment w:val="auto"/>
      </w:pPr>
      <w:r>
        <w:t>a feltárási munkákról az érintett lakosokat és Önkormányzatunkat azok megkezdését megelőzően legalább 3 nappal tájékoztatják,</w:t>
      </w:r>
    </w:p>
    <w:p w14:paraId="493B0227" w14:textId="77777777" w:rsidR="00492A6C" w:rsidRDefault="00492A6C" w:rsidP="00492A6C">
      <w:pPr>
        <w:numPr>
          <w:ilvl w:val="1"/>
          <w:numId w:val="26"/>
        </w:numPr>
        <w:suppressAutoHyphens w:val="0"/>
        <w:overflowPunct w:val="0"/>
        <w:autoSpaceDE w:val="0"/>
        <w:adjustRightInd w:val="0"/>
        <w:ind w:left="1418" w:right="-1" w:hanging="425"/>
        <w:jc w:val="both"/>
        <w:textAlignment w:val="auto"/>
      </w:pPr>
      <w:r>
        <w:t>a munkák során a közút rendeltetésszerű használatát biztosítják, balesetveszélyes helyzetet nem okoznak és nem tartanak fenn,</w:t>
      </w:r>
    </w:p>
    <w:p w14:paraId="77CE5D05" w14:textId="77777777" w:rsidR="00492A6C" w:rsidRDefault="00492A6C" w:rsidP="00492A6C">
      <w:pPr>
        <w:numPr>
          <w:ilvl w:val="1"/>
          <w:numId w:val="26"/>
        </w:numPr>
        <w:suppressAutoHyphens w:val="0"/>
        <w:overflowPunct w:val="0"/>
        <w:autoSpaceDE w:val="0"/>
        <w:adjustRightInd w:val="0"/>
        <w:ind w:left="1418" w:right="-1" w:hanging="425"/>
        <w:jc w:val="both"/>
        <w:textAlignment w:val="auto"/>
      </w:pPr>
      <w:r>
        <w:t xml:space="preserve">a munkák elvégzéséhez a forgalomtechnikai kezelő hozzájárulását előzetesen beszerzi. </w:t>
      </w:r>
    </w:p>
    <w:p w14:paraId="42D37444" w14:textId="77777777" w:rsidR="00492A6C" w:rsidRDefault="00492A6C" w:rsidP="00492A6C">
      <w:pPr>
        <w:suppressAutoHyphens w:val="0"/>
        <w:overflowPunct w:val="0"/>
        <w:autoSpaceDE w:val="0"/>
        <w:adjustRightInd w:val="0"/>
        <w:ind w:left="1418" w:right="-1" w:hanging="425"/>
        <w:jc w:val="both"/>
      </w:pPr>
    </w:p>
    <w:p w14:paraId="45201A76" w14:textId="77777777" w:rsidR="00492A6C" w:rsidRDefault="00492A6C" w:rsidP="00492A6C">
      <w:pPr>
        <w:numPr>
          <w:ilvl w:val="0"/>
          <w:numId w:val="26"/>
        </w:numPr>
        <w:suppressAutoHyphens w:val="0"/>
        <w:overflowPunct w:val="0"/>
        <w:autoSpaceDE w:val="0"/>
        <w:adjustRightInd w:val="0"/>
        <w:ind w:left="993" w:right="-1" w:hanging="426"/>
        <w:jc w:val="both"/>
        <w:textAlignment w:val="auto"/>
      </w:pPr>
      <w:r>
        <w:rPr>
          <w:bCs/>
        </w:rPr>
        <w:lastRenderedPageBreak/>
        <w:t>felhatalmazza a Polgármestert, hogy a határozat mellékletét képező NYILATKOZAT-ot aláírja és a</w:t>
      </w:r>
      <w:r>
        <w:t xml:space="preserve"> döntésről az </w:t>
      </w:r>
      <w:proofErr w:type="spellStart"/>
      <w:r>
        <w:t>Adept</w:t>
      </w:r>
      <w:proofErr w:type="spellEnd"/>
      <w:r>
        <w:t xml:space="preserve"> </w:t>
      </w:r>
      <w:proofErr w:type="spellStart"/>
      <w:r>
        <w:t>Enviro</w:t>
      </w:r>
      <w:proofErr w:type="spellEnd"/>
      <w:r>
        <w:t xml:space="preserve"> Kft. konzorciumvezetőt tájékoztassa. </w:t>
      </w:r>
    </w:p>
    <w:p w14:paraId="7BA3FED3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/>
          <w:u w:val="single"/>
        </w:rPr>
      </w:pPr>
    </w:p>
    <w:p w14:paraId="5D73DC50" w14:textId="77777777" w:rsidR="00492A6C" w:rsidRDefault="00492A6C" w:rsidP="00492A6C">
      <w:pPr>
        <w:keepNext/>
        <w:suppressAutoHyphens w:val="0"/>
        <w:overflowPunct w:val="0"/>
        <w:autoSpaceDE w:val="0"/>
        <w:adjustRightInd w:val="0"/>
        <w:ind w:left="567"/>
        <w:outlineLvl w:val="1"/>
      </w:pPr>
      <w:r>
        <w:rPr>
          <w:u w:val="single"/>
        </w:rPr>
        <w:t>Felelős:</w:t>
      </w:r>
      <w:r>
        <w:t xml:space="preserve"> Szabados Ákos polgármester</w:t>
      </w:r>
    </w:p>
    <w:p w14:paraId="40D7C60C" w14:textId="77777777" w:rsidR="00492A6C" w:rsidRDefault="00492A6C" w:rsidP="00492A6C">
      <w:pPr>
        <w:tabs>
          <w:tab w:val="left" w:pos="1080"/>
        </w:tabs>
        <w:suppressAutoHyphens w:val="0"/>
        <w:overflowPunct w:val="0"/>
        <w:autoSpaceDE w:val="0"/>
        <w:adjustRightInd w:val="0"/>
        <w:spacing w:after="120"/>
        <w:ind w:left="567"/>
      </w:pPr>
      <w:r>
        <w:rPr>
          <w:u w:val="single"/>
        </w:rPr>
        <w:t>Határidő:</w:t>
      </w:r>
      <w:r>
        <w:t xml:space="preserve"> 2022. szeptember 23.</w:t>
      </w:r>
    </w:p>
    <w:p w14:paraId="30D5A429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bCs/>
        </w:rPr>
      </w:pPr>
    </w:p>
    <w:p w14:paraId="0F077EA8" w14:textId="77777777" w:rsidR="00492A6C" w:rsidRDefault="00492A6C" w:rsidP="00492A6C">
      <w:pPr>
        <w:tabs>
          <w:tab w:val="num" w:pos="3960"/>
        </w:tabs>
        <w:ind w:left="567"/>
        <w:jc w:val="both"/>
        <w:rPr>
          <w:rFonts w:eastAsia="Arial Unicode MS"/>
          <w:bCs/>
          <w:i/>
          <w:iCs/>
          <w:u w:val="single"/>
        </w:rPr>
      </w:pPr>
      <w:r>
        <w:rPr>
          <w:rFonts w:eastAsia="Arial Unicode MS"/>
          <w:bCs/>
          <w:i/>
          <w:iCs/>
          <w:u w:val="single"/>
        </w:rPr>
        <w:t>(A nyilatkozat a jegyzőkönyv mellékletét képezi.)</w:t>
      </w:r>
    </w:p>
    <w:p w14:paraId="2D92AAA1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6EA8B3C8" w14:textId="77777777" w:rsidR="00492A6C" w:rsidRDefault="00492A6C" w:rsidP="00492A6C">
      <w:pPr>
        <w:suppressAutoHyphens w:val="0"/>
        <w:ind w:left="54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233/2022. (IX.22.) </w:t>
      </w:r>
      <w:proofErr w:type="spellStart"/>
      <w:r>
        <w:rPr>
          <w:b/>
          <w:bCs/>
          <w:szCs w:val="20"/>
          <w:u w:val="single"/>
        </w:rPr>
        <w:t>Ök</w:t>
      </w:r>
      <w:proofErr w:type="spellEnd"/>
      <w:r>
        <w:rPr>
          <w:b/>
          <w:bCs/>
          <w:szCs w:val="20"/>
          <w:u w:val="single"/>
        </w:rPr>
        <w:t>. sz. határozat</w:t>
      </w:r>
    </w:p>
    <w:p w14:paraId="590602EE" w14:textId="77777777" w:rsidR="00492A6C" w:rsidRDefault="00492A6C" w:rsidP="00492A6C">
      <w:pPr>
        <w:suppressAutoHyphens w:val="0"/>
        <w:ind w:left="54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 Képviselő-testület </w:t>
      </w:r>
    </w:p>
    <w:p w14:paraId="56AB474A" w14:textId="77777777" w:rsidR="00492A6C" w:rsidRPr="00385EC6" w:rsidRDefault="00492A6C" w:rsidP="00492A6C">
      <w:pPr>
        <w:pStyle w:val="Listaszerbekezds"/>
        <w:numPr>
          <w:ilvl w:val="0"/>
          <w:numId w:val="30"/>
        </w:numPr>
        <w:jc w:val="both"/>
        <w:rPr>
          <w:szCs w:val="20"/>
        </w:rPr>
      </w:pPr>
      <w:r w:rsidRPr="00385EC6">
        <w:rPr>
          <w:szCs w:val="20"/>
        </w:rPr>
        <w:t xml:space="preserve">az önkormányzat tulajdonában álló vagyonnal való rendelkezés szabályairól szóló 22/2012. (V. 22.) önkormányzati rendelet 33. § (1) alapján </w:t>
      </w:r>
      <w:r w:rsidRPr="00385EC6">
        <w:rPr>
          <w:b/>
          <w:szCs w:val="20"/>
        </w:rPr>
        <w:t xml:space="preserve">elfogadja </w:t>
      </w:r>
      <w:r w:rsidRPr="00385EC6">
        <w:rPr>
          <w:szCs w:val="20"/>
        </w:rPr>
        <w:t xml:space="preserve">Bartha Lajos magánszemély kopjafa ingyenes átadására vonatkozó felajánlását azzal, hogy az elhelyezés helyszínéről a főépítészi vélemény és az elkészült kopjafa megtekintését követően </w:t>
      </w:r>
      <w:proofErr w:type="spellStart"/>
      <w:r w:rsidRPr="00385EC6">
        <w:rPr>
          <w:szCs w:val="20"/>
        </w:rPr>
        <w:t>szülessen</w:t>
      </w:r>
      <w:proofErr w:type="spellEnd"/>
      <w:r w:rsidRPr="00385EC6">
        <w:rPr>
          <w:szCs w:val="20"/>
        </w:rPr>
        <w:t xml:space="preserve"> döntés. </w:t>
      </w:r>
    </w:p>
    <w:p w14:paraId="03DAD221" w14:textId="77777777" w:rsidR="00492A6C" w:rsidRPr="00385EC6" w:rsidRDefault="00492A6C" w:rsidP="00492A6C">
      <w:pPr>
        <w:pStyle w:val="Listaszerbekezds"/>
        <w:numPr>
          <w:ilvl w:val="0"/>
          <w:numId w:val="30"/>
        </w:numPr>
        <w:jc w:val="both"/>
        <w:rPr>
          <w:szCs w:val="20"/>
        </w:rPr>
      </w:pPr>
      <w:r w:rsidRPr="00385EC6">
        <w:rPr>
          <w:szCs w:val="20"/>
        </w:rPr>
        <w:t xml:space="preserve">vállalja </w:t>
      </w:r>
      <w:r>
        <w:rPr>
          <w:szCs w:val="20"/>
        </w:rPr>
        <w:t>a kopjafa</w:t>
      </w:r>
      <w:r w:rsidRPr="00385EC6">
        <w:rPr>
          <w:szCs w:val="20"/>
        </w:rPr>
        <w:t xml:space="preserve"> felállításával, telepítésével és karbantartásával kapcsolatos költségeket. </w:t>
      </w:r>
    </w:p>
    <w:p w14:paraId="7CBBF335" w14:textId="77777777" w:rsidR="00492A6C" w:rsidRPr="00385EC6" w:rsidRDefault="00492A6C" w:rsidP="00492A6C">
      <w:pPr>
        <w:pStyle w:val="Listaszerbekezds"/>
        <w:numPr>
          <w:ilvl w:val="0"/>
          <w:numId w:val="30"/>
        </w:numPr>
        <w:jc w:val="both"/>
        <w:textAlignment w:val="auto"/>
        <w:rPr>
          <w:szCs w:val="20"/>
        </w:rPr>
      </w:pPr>
      <w:r w:rsidRPr="00385EC6">
        <w:rPr>
          <w:szCs w:val="20"/>
        </w:rPr>
        <w:t>felkéri a Polgármestert a szükséges intézkedések megtételére.</w:t>
      </w:r>
    </w:p>
    <w:p w14:paraId="516E336F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0BB81AD8" w14:textId="77777777" w:rsidR="00492A6C" w:rsidRDefault="00492A6C" w:rsidP="0049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jc w:val="both"/>
      </w:pPr>
      <w:r>
        <w:rPr>
          <w:u w:val="single"/>
        </w:rPr>
        <w:t>Felelős</w:t>
      </w:r>
      <w:r>
        <w:t>: Szabados Ákos polgármester</w:t>
      </w:r>
    </w:p>
    <w:p w14:paraId="30EA8B10" w14:textId="77777777" w:rsidR="00492A6C" w:rsidRDefault="00492A6C" w:rsidP="0049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/>
        <w:jc w:val="both"/>
      </w:pPr>
      <w:r>
        <w:rPr>
          <w:u w:val="single"/>
        </w:rPr>
        <w:t>Határidő</w:t>
      </w:r>
      <w:r>
        <w:t>: adott</w:t>
      </w:r>
    </w:p>
    <w:p w14:paraId="30E5C04D" w14:textId="77777777" w:rsidR="00492A6C" w:rsidRDefault="00492A6C" w:rsidP="00492A6C">
      <w:pPr>
        <w:suppressAutoHyphens w:val="0"/>
        <w:spacing w:line="256" w:lineRule="auto"/>
        <w:ind w:left="567"/>
        <w:jc w:val="both"/>
        <w:rPr>
          <w:i/>
          <w:iCs/>
          <w:szCs w:val="20"/>
          <w:u w:val="single"/>
        </w:rPr>
      </w:pPr>
    </w:p>
    <w:p w14:paraId="790F1B7E" w14:textId="77777777" w:rsidR="00492A6C" w:rsidRPr="00360F75" w:rsidRDefault="00492A6C" w:rsidP="00492A6C">
      <w:pPr>
        <w:ind w:left="540"/>
        <w:jc w:val="both"/>
        <w:rPr>
          <w:b/>
          <w:bCs/>
          <w:szCs w:val="20"/>
          <w:u w:val="single"/>
        </w:rPr>
      </w:pPr>
      <w:r w:rsidRPr="00360F75">
        <w:rPr>
          <w:b/>
          <w:bCs/>
          <w:szCs w:val="20"/>
          <w:u w:val="single"/>
        </w:rPr>
        <w:t xml:space="preserve">234/2022. (IX.22.) </w:t>
      </w:r>
      <w:proofErr w:type="spellStart"/>
      <w:r w:rsidRPr="00360F75">
        <w:rPr>
          <w:b/>
          <w:bCs/>
          <w:szCs w:val="20"/>
          <w:u w:val="single"/>
        </w:rPr>
        <w:t>Ök</w:t>
      </w:r>
      <w:proofErr w:type="spellEnd"/>
      <w:r w:rsidRPr="00360F75">
        <w:rPr>
          <w:b/>
          <w:bCs/>
          <w:szCs w:val="20"/>
          <w:u w:val="single"/>
        </w:rPr>
        <w:t>. sz. határozat</w:t>
      </w:r>
    </w:p>
    <w:p w14:paraId="539EA297" w14:textId="77777777" w:rsidR="00492A6C" w:rsidRPr="00360F75" w:rsidRDefault="00492A6C" w:rsidP="00492A6C">
      <w:pPr>
        <w:ind w:left="540"/>
        <w:jc w:val="both"/>
        <w:rPr>
          <w:bCs/>
          <w:iCs/>
          <w:szCs w:val="20"/>
        </w:rPr>
      </w:pPr>
      <w:r w:rsidRPr="00360F75">
        <w:rPr>
          <w:bCs/>
          <w:iCs/>
          <w:szCs w:val="20"/>
        </w:rPr>
        <w:t xml:space="preserve">a Képviselő-testület </w:t>
      </w:r>
    </w:p>
    <w:p w14:paraId="07D05167" w14:textId="77777777" w:rsidR="00492A6C" w:rsidRPr="00360F75" w:rsidRDefault="00492A6C" w:rsidP="00492A6C">
      <w:pPr>
        <w:pStyle w:val="Szvegtrzs22"/>
        <w:numPr>
          <w:ilvl w:val="0"/>
          <w:numId w:val="27"/>
        </w:numPr>
        <w:spacing w:line="240" w:lineRule="auto"/>
        <w:ind w:left="993" w:hanging="426"/>
        <w:rPr>
          <w:bCs/>
          <w:sz w:val="24"/>
          <w:szCs w:val="24"/>
        </w:rPr>
      </w:pPr>
      <w:r w:rsidRPr="00360F75">
        <w:rPr>
          <w:bCs/>
          <w:sz w:val="24"/>
          <w:szCs w:val="24"/>
        </w:rPr>
        <w:t xml:space="preserve">2022. szeptember 30. napjával </w:t>
      </w:r>
      <w:r w:rsidRPr="00360F75">
        <w:rPr>
          <w:b/>
          <w:sz w:val="24"/>
          <w:szCs w:val="24"/>
        </w:rPr>
        <w:t>hozzájárul a Keresztény Advent Közösséggel</w:t>
      </w:r>
      <w:r w:rsidRPr="00360F75">
        <w:rPr>
          <w:bCs/>
          <w:sz w:val="24"/>
          <w:szCs w:val="24"/>
        </w:rPr>
        <w:t xml:space="preserve"> a </w:t>
      </w:r>
      <w:r w:rsidRPr="00360F75">
        <w:rPr>
          <w:b/>
          <w:sz w:val="24"/>
          <w:szCs w:val="24"/>
        </w:rPr>
        <w:t>Bp. XX. Határ út 65-66. A. ép. fsz. 2.</w:t>
      </w:r>
      <w:r w:rsidRPr="00360F75">
        <w:rPr>
          <w:bCs/>
          <w:sz w:val="24"/>
          <w:szCs w:val="24"/>
        </w:rPr>
        <w:t xml:space="preserve"> (173282/0/A/2 hrsz) ingatlanra vonatkozóan 2010. október 13-án </w:t>
      </w:r>
      <w:r w:rsidRPr="00360F75">
        <w:rPr>
          <w:b/>
          <w:sz w:val="24"/>
          <w:szCs w:val="24"/>
        </w:rPr>
        <w:t xml:space="preserve">kötött lakásbérleti szerződés </w:t>
      </w:r>
      <w:r w:rsidRPr="00360F75">
        <w:rPr>
          <w:bCs/>
          <w:sz w:val="24"/>
          <w:szCs w:val="24"/>
        </w:rPr>
        <w:t xml:space="preserve">– melynek bérlője az 1. számú módosítás hatálybalépésétől, 2015. június 30. napjától kezdődően a Keresztény Advent Közösség Szociális Szolgálata Alapítvány lett – </w:t>
      </w:r>
      <w:r w:rsidRPr="00360F75">
        <w:rPr>
          <w:b/>
          <w:sz w:val="24"/>
          <w:szCs w:val="24"/>
        </w:rPr>
        <w:t>megszüntetéséhez</w:t>
      </w:r>
      <w:r w:rsidRPr="00360F75">
        <w:rPr>
          <w:bCs/>
          <w:sz w:val="24"/>
          <w:szCs w:val="24"/>
        </w:rPr>
        <w:t xml:space="preserve"> a Keresztény Advent Közösség Szociális Szolgálata Alapítvány kezdeményezése alapján. </w:t>
      </w:r>
    </w:p>
    <w:p w14:paraId="5DCF8806" w14:textId="6EAC6F1B" w:rsidR="00492A6C" w:rsidRPr="00360F75" w:rsidRDefault="00492A6C" w:rsidP="00492A6C">
      <w:pPr>
        <w:pStyle w:val="Szvegtrzs22"/>
        <w:spacing w:line="240" w:lineRule="auto"/>
        <w:ind w:left="993" w:hanging="453"/>
        <w:rPr>
          <w:sz w:val="24"/>
          <w:szCs w:val="24"/>
        </w:rPr>
      </w:pPr>
      <w:r w:rsidRPr="00360F75">
        <w:rPr>
          <w:sz w:val="24"/>
          <w:szCs w:val="24"/>
        </w:rPr>
        <w:t xml:space="preserve">II.  </w:t>
      </w:r>
      <w:r w:rsidRPr="00360F75">
        <w:rPr>
          <w:sz w:val="24"/>
          <w:szCs w:val="24"/>
        </w:rPr>
        <w:tab/>
        <w:t xml:space="preserve">a </w:t>
      </w:r>
      <w:r w:rsidRPr="00360F75">
        <w:rPr>
          <w:b/>
          <w:bCs/>
          <w:sz w:val="24"/>
          <w:szCs w:val="24"/>
        </w:rPr>
        <w:t>Budapest XX. ker. Határ út 65-66. A. ép. fsz. 2.</w:t>
      </w:r>
      <w:r w:rsidRPr="00360F75">
        <w:rPr>
          <w:sz w:val="24"/>
          <w:szCs w:val="24"/>
        </w:rPr>
        <w:t xml:space="preserve"> szám alatt található, </w:t>
      </w:r>
      <w:r w:rsidRPr="00360F75">
        <w:rPr>
          <w:bCs/>
          <w:sz w:val="24"/>
          <w:szCs w:val="24"/>
        </w:rPr>
        <w:t xml:space="preserve">173282/0/A/2 </w:t>
      </w:r>
      <w:r w:rsidRPr="00360F75">
        <w:rPr>
          <w:sz w:val="24"/>
          <w:szCs w:val="24"/>
        </w:rPr>
        <w:t>helyrajzi számon nyilvántartott, 62 m</w:t>
      </w:r>
      <w:r w:rsidRPr="00360F75">
        <w:rPr>
          <w:sz w:val="24"/>
          <w:szCs w:val="24"/>
          <w:vertAlign w:val="superscript"/>
        </w:rPr>
        <w:t>2</w:t>
      </w:r>
      <w:r w:rsidRPr="00360F75">
        <w:rPr>
          <w:sz w:val="24"/>
          <w:szCs w:val="24"/>
        </w:rPr>
        <w:t xml:space="preserve"> alapterületű, komfortos</w:t>
      </w:r>
      <w:r w:rsidRPr="00360F75">
        <w:rPr>
          <w:szCs w:val="24"/>
        </w:rPr>
        <w:t xml:space="preserve"> </w:t>
      </w:r>
      <w:r w:rsidRPr="00360F75">
        <w:rPr>
          <w:sz w:val="24"/>
          <w:szCs w:val="24"/>
        </w:rPr>
        <w:t xml:space="preserve">komfortfokozatú </w:t>
      </w:r>
      <w:r w:rsidRPr="00360F75">
        <w:rPr>
          <w:b/>
          <w:bCs/>
          <w:sz w:val="24"/>
          <w:szCs w:val="24"/>
        </w:rPr>
        <w:t>szociális bérlakást</w:t>
      </w:r>
      <w:r w:rsidRPr="00360F75">
        <w:rPr>
          <w:sz w:val="24"/>
          <w:szCs w:val="24"/>
        </w:rPr>
        <w:t xml:space="preserve"> </w:t>
      </w:r>
      <w:r w:rsidRPr="00360F75">
        <w:rPr>
          <w:b/>
          <w:bCs/>
          <w:sz w:val="24"/>
          <w:szCs w:val="24"/>
        </w:rPr>
        <w:t>bérbe adja</w:t>
      </w:r>
      <w:r w:rsidRPr="00360F75">
        <w:rPr>
          <w:sz w:val="24"/>
          <w:szCs w:val="24"/>
        </w:rPr>
        <w:t xml:space="preserve"> </w:t>
      </w:r>
      <w:r w:rsidRPr="00360F7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. </w:t>
      </w:r>
      <w:r w:rsidRPr="00360F75">
        <w:rPr>
          <w:b/>
          <w:bCs/>
          <w:sz w:val="24"/>
          <w:szCs w:val="24"/>
        </w:rPr>
        <w:t xml:space="preserve"> K</w:t>
      </w:r>
      <w:r>
        <w:rPr>
          <w:b/>
          <w:bCs/>
          <w:sz w:val="24"/>
          <w:szCs w:val="24"/>
        </w:rPr>
        <w:t>.</w:t>
      </w:r>
      <w:r w:rsidRPr="00360F75">
        <w:rPr>
          <w:b/>
          <w:bCs/>
          <w:sz w:val="24"/>
          <w:szCs w:val="24"/>
        </w:rPr>
        <w:t xml:space="preserve"> </w:t>
      </w:r>
      <w:r w:rsidRPr="00360F75">
        <w:rPr>
          <w:sz w:val="24"/>
          <w:szCs w:val="24"/>
        </w:rPr>
        <w:t xml:space="preserve">részére </w:t>
      </w:r>
      <w:r w:rsidRPr="00360F75">
        <w:rPr>
          <w:b/>
          <w:sz w:val="24"/>
          <w:szCs w:val="24"/>
        </w:rPr>
        <w:t>1 év határozott időre,</w:t>
      </w:r>
      <w:r w:rsidRPr="00360F75">
        <w:rPr>
          <w:sz w:val="24"/>
          <w:szCs w:val="24"/>
        </w:rPr>
        <w:t xml:space="preserve"> 2022. október 1. napjától 2023. szeptember 30. napjáig terjedő időszakra a bérbeadó mindenkor hatályos önkormányzati rendeletében meghatározott összegű szociális lakbér, valamint a közüzemi díjak megfizetése ellenében. </w:t>
      </w:r>
      <w:r w:rsidRPr="00360F75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.</w:t>
      </w:r>
      <w:r w:rsidRPr="00360F75">
        <w:rPr>
          <w:bCs/>
          <w:sz w:val="24"/>
          <w:szCs w:val="24"/>
        </w:rPr>
        <w:t xml:space="preserve"> K</w:t>
      </w:r>
      <w:r>
        <w:rPr>
          <w:bCs/>
          <w:sz w:val="24"/>
          <w:szCs w:val="24"/>
        </w:rPr>
        <w:t>.</w:t>
      </w:r>
      <w:r w:rsidRPr="00360F75">
        <w:rPr>
          <w:b/>
          <w:bCs/>
          <w:sz w:val="24"/>
          <w:szCs w:val="24"/>
        </w:rPr>
        <w:t xml:space="preserve"> </w:t>
      </w:r>
      <w:r w:rsidRPr="00360F75">
        <w:rPr>
          <w:sz w:val="24"/>
          <w:szCs w:val="24"/>
        </w:rPr>
        <w:t xml:space="preserve">köteles legkésőbb 2022. október 15. napjáig lakásbérleti szerződést kötni. A határidő elmulasztása esetén </w:t>
      </w:r>
      <w:r w:rsidRPr="00360F75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.</w:t>
      </w:r>
      <w:r w:rsidRPr="00360F75">
        <w:rPr>
          <w:bCs/>
          <w:sz w:val="24"/>
          <w:szCs w:val="24"/>
        </w:rPr>
        <w:t xml:space="preserve"> K</w:t>
      </w:r>
      <w:r>
        <w:rPr>
          <w:bCs/>
          <w:sz w:val="24"/>
          <w:szCs w:val="24"/>
        </w:rPr>
        <w:t>.</w:t>
      </w:r>
      <w:r w:rsidRPr="00360F75">
        <w:rPr>
          <w:b/>
          <w:bCs/>
          <w:sz w:val="24"/>
          <w:szCs w:val="24"/>
        </w:rPr>
        <w:t xml:space="preserve"> </w:t>
      </w:r>
      <w:r w:rsidRPr="00360F75">
        <w:rPr>
          <w:sz w:val="24"/>
          <w:szCs w:val="24"/>
        </w:rPr>
        <w:t>a lakást köteles ingóságaitól kiürítve, beköltözhető állapotban legkésőbb 2022. október 31. napjáig Budapest Főváros XX. kerület Pesterzsébet Önkormányzata birtokába visszaadni. A lakás visszaadásának nem teljesítése esetén a lakás kiürítése iránt intézkedni kell.</w:t>
      </w:r>
    </w:p>
    <w:p w14:paraId="7DA24370" w14:textId="77777777" w:rsidR="00492A6C" w:rsidRPr="00360F75" w:rsidRDefault="00492A6C" w:rsidP="00492A6C">
      <w:pPr>
        <w:pStyle w:val="Szvegtrzs22"/>
        <w:spacing w:line="240" w:lineRule="auto"/>
        <w:ind w:left="993" w:hanging="453"/>
        <w:rPr>
          <w:sz w:val="24"/>
          <w:szCs w:val="24"/>
        </w:rPr>
      </w:pPr>
      <w:r w:rsidRPr="00360F75">
        <w:rPr>
          <w:sz w:val="24"/>
          <w:szCs w:val="24"/>
        </w:rPr>
        <w:t xml:space="preserve">III. </w:t>
      </w:r>
      <w:r w:rsidRPr="00360F75">
        <w:rPr>
          <w:sz w:val="24"/>
          <w:szCs w:val="24"/>
        </w:rPr>
        <w:tab/>
        <w:t>Felhatalmazza Polgármestert a szükséges intézkedések megtételére.</w:t>
      </w:r>
    </w:p>
    <w:p w14:paraId="55022A27" w14:textId="77777777" w:rsidR="00492A6C" w:rsidRPr="00360F75" w:rsidRDefault="00492A6C" w:rsidP="00492A6C">
      <w:pPr>
        <w:pStyle w:val="Szvegtrzs22"/>
        <w:spacing w:line="240" w:lineRule="auto"/>
        <w:ind w:left="540"/>
        <w:rPr>
          <w:sz w:val="24"/>
          <w:szCs w:val="24"/>
        </w:rPr>
      </w:pPr>
    </w:p>
    <w:p w14:paraId="4F180DC8" w14:textId="77777777" w:rsidR="00492A6C" w:rsidRPr="00360F75" w:rsidRDefault="00492A6C" w:rsidP="00492A6C">
      <w:pPr>
        <w:pStyle w:val="Szvegtrzs22"/>
        <w:spacing w:line="240" w:lineRule="auto"/>
        <w:ind w:left="540"/>
        <w:rPr>
          <w:sz w:val="24"/>
          <w:szCs w:val="24"/>
        </w:rPr>
      </w:pPr>
      <w:r w:rsidRPr="00360F75">
        <w:rPr>
          <w:sz w:val="24"/>
          <w:szCs w:val="24"/>
          <w:u w:val="single"/>
        </w:rPr>
        <w:t>Határidő:</w:t>
      </w:r>
      <w:r w:rsidRPr="00360F75">
        <w:rPr>
          <w:sz w:val="24"/>
          <w:szCs w:val="24"/>
        </w:rPr>
        <w:t xml:space="preserve"> azonnal</w:t>
      </w:r>
    </w:p>
    <w:p w14:paraId="68D595E8" w14:textId="77777777" w:rsidR="00492A6C" w:rsidRPr="00360F75" w:rsidRDefault="00492A6C" w:rsidP="00492A6C">
      <w:pPr>
        <w:pStyle w:val="Szvegtrzs22"/>
        <w:spacing w:line="240" w:lineRule="auto"/>
        <w:ind w:left="540"/>
        <w:rPr>
          <w:sz w:val="24"/>
          <w:szCs w:val="24"/>
        </w:rPr>
      </w:pPr>
      <w:r w:rsidRPr="00360F75">
        <w:rPr>
          <w:sz w:val="24"/>
          <w:szCs w:val="24"/>
          <w:u w:val="single"/>
        </w:rPr>
        <w:t>Felelős:</w:t>
      </w:r>
      <w:r w:rsidRPr="00360F75">
        <w:rPr>
          <w:sz w:val="24"/>
          <w:szCs w:val="24"/>
        </w:rPr>
        <w:t xml:space="preserve"> Szabados Ákos polgármester</w:t>
      </w:r>
    </w:p>
    <w:p w14:paraId="64E4E6D5" w14:textId="77777777" w:rsidR="00492A6C" w:rsidRPr="00360F75" w:rsidRDefault="00492A6C" w:rsidP="00492A6C">
      <w:pPr>
        <w:overflowPunct w:val="0"/>
        <w:autoSpaceDE w:val="0"/>
        <w:adjustRightInd w:val="0"/>
        <w:ind w:left="2552" w:hanging="1985"/>
        <w:jc w:val="both"/>
        <w:rPr>
          <w:b/>
          <w:bCs/>
          <w:i/>
          <w:iCs/>
          <w:u w:val="single"/>
        </w:rPr>
      </w:pPr>
    </w:p>
    <w:p w14:paraId="3C785564" w14:textId="3779CCC1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6B0C6FA" w14:textId="77777777" w:rsidR="001F2582" w:rsidRDefault="001F2582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6F70B943" w14:textId="77777777" w:rsidR="00492A6C" w:rsidRPr="00360F75" w:rsidRDefault="00492A6C" w:rsidP="00492A6C">
      <w:pPr>
        <w:ind w:left="540"/>
        <w:jc w:val="both"/>
        <w:rPr>
          <w:b/>
          <w:bCs/>
          <w:szCs w:val="20"/>
          <w:u w:val="single"/>
        </w:rPr>
      </w:pPr>
      <w:r w:rsidRPr="00360F75">
        <w:rPr>
          <w:b/>
          <w:bCs/>
          <w:szCs w:val="20"/>
          <w:u w:val="single"/>
        </w:rPr>
        <w:lastRenderedPageBreak/>
        <w:t xml:space="preserve">235/2022. (IX.22.) </w:t>
      </w:r>
      <w:proofErr w:type="spellStart"/>
      <w:r w:rsidRPr="00360F75">
        <w:rPr>
          <w:b/>
          <w:bCs/>
          <w:szCs w:val="20"/>
          <w:u w:val="single"/>
        </w:rPr>
        <w:t>Ök</w:t>
      </w:r>
      <w:proofErr w:type="spellEnd"/>
      <w:r w:rsidRPr="00360F75">
        <w:rPr>
          <w:b/>
          <w:bCs/>
          <w:szCs w:val="20"/>
          <w:u w:val="single"/>
        </w:rPr>
        <w:t>. sz. határozat</w:t>
      </w:r>
    </w:p>
    <w:p w14:paraId="52803AAC" w14:textId="77777777" w:rsidR="00492A6C" w:rsidRPr="00360F75" w:rsidRDefault="00492A6C" w:rsidP="00492A6C">
      <w:pPr>
        <w:ind w:left="540"/>
        <w:jc w:val="both"/>
        <w:rPr>
          <w:bCs/>
          <w:iCs/>
          <w:szCs w:val="20"/>
        </w:rPr>
      </w:pPr>
      <w:r w:rsidRPr="00360F75">
        <w:rPr>
          <w:bCs/>
          <w:iCs/>
          <w:szCs w:val="20"/>
        </w:rPr>
        <w:t xml:space="preserve">a Képviselő-testület </w:t>
      </w:r>
    </w:p>
    <w:p w14:paraId="1C57B1BA" w14:textId="77777777" w:rsidR="00492A6C" w:rsidRPr="00360F75" w:rsidRDefault="00492A6C" w:rsidP="00492A6C">
      <w:pPr>
        <w:numPr>
          <w:ilvl w:val="0"/>
          <w:numId w:val="28"/>
        </w:numPr>
        <w:overflowPunct w:val="0"/>
        <w:autoSpaceDE w:val="0"/>
        <w:adjustRightInd w:val="0"/>
        <w:ind w:left="851" w:hanging="284"/>
        <w:jc w:val="both"/>
        <w:rPr>
          <w:szCs w:val="20"/>
        </w:rPr>
      </w:pPr>
      <w:r w:rsidRPr="00360F75">
        <w:rPr>
          <w:szCs w:val="20"/>
        </w:rPr>
        <w:t xml:space="preserve">a 1202 Budapest </w:t>
      </w:r>
      <w:r w:rsidRPr="00360F75">
        <w:rPr>
          <w:b/>
          <w:szCs w:val="20"/>
        </w:rPr>
        <w:t>Nagysándor József utca 118. szám alatti, 176170 hrsz-ú</w:t>
      </w:r>
      <w:r w:rsidRPr="00360F75">
        <w:rPr>
          <w:szCs w:val="20"/>
        </w:rPr>
        <w:t xml:space="preserve">, ingatlan-nyilvántartás szerint „kivett, gazdasági épület, udvar, söröző” megnevezésű 1077 m2 alapterületű (felépítmények redukált alapterülete 342 m2) ingatlanon lévő felépítményeket végleges bontási engedély birtokában el kívánja </w:t>
      </w:r>
      <w:proofErr w:type="spellStart"/>
      <w:r w:rsidRPr="00360F75">
        <w:rPr>
          <w:szCs w:val="20"/>
        </w:rPr>
        <w:t>bontatni</w:t>
      </w:r>
      <w:proofErr w:type="spellEnd"/>
      <w:r w:rsidRPr="00360F75">
        <w:rPr>
          <w:szCs w:val="20"/>
        </w:rPr>
        <w:t xml:space="preserve"> a bontásból származó újrahasznosítható anyagok egyidejű értékesítése mellett. A felépítmények elbontása érdekében </w:t>
      </w:r>
      <w:proofErr w:type="gramStart"/>
      <w:r w:rsidRPr="00360F75">
        <w:rPr>
          <w:b/>
          <w:bCs/>
          <w:szCs w:val="20"/>
        </w:rPr>
        <w:t>32.500.000,-</w:t>
      </w:r>
      <w:proofErr w:type="gramEnd"/>
      <w:r w:rsidRPr="00360F75">
        <w:rPr>
          <w:b/>
          <w:bCs/>
          <w:szCs w:val="20"/>
        </w:rPr>
        <w:t xml:space="preserve"> </w:t>
      </w:r>
      <w:proofErr w:type="spellStart"/>
      <w:r w:rsidRPr="00360F75">
        <w:rPr>
          <w:b/>
          <w:bCs/>
          <w:szCs w:val="20"/>
        </w:rPr>
        <w:t>Ft+áfa</w:t>
      </w:r>
      <w:proofErr w:type="spellEnd"/>
      <w:r w:rsidRPr="00360F75">
        <w:rPr>
          <w:b/>
          <w:bCs/>
          <w:szCs w:val="20"/>
        </w:rPr>
        <w:t xml:space="preserve"> összegű előirányzatot</w:t>
      </w:r>
      <w:r w:rsidRPr="00360F75">
        <w:rPr>
          <w:szCs w:val="20"/>
        </w:rPr>
        <w:t xml:space="preserve"> a 2022. évi költségvetés általános tartaléka terhére biztosítja azzal, hogy a bontott anyagok vételárát a bevételek között könyveli le. </w:t>
      </w:r>
    </w:p>
    <w:p w14:paraId="6B49ECDB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0E1087EB" w14:textId="77777777" w:rsidR="00492A6C" w:rsidRPr="00360F75" w:rsidRDefault="00492A6C" w:rsidP="00492A6C">
      <w:pPr>
        <w:numPr>
          <w:ilvl w:val="0"/>
          <w:numId w:val="28"/>
        </w:numPr>
        <w:overflowPunct w:val="0"/>
        <w:autoSpaceDE w:val="0"/>
        <w:adjustRightInd w:val="0"/>
        <w:ind w:left="851" w:hanging="284"/>
        <w:jc w:val="both"/>
        <w:rPr>
          <w:szCs w:val="20"/>
        </w:rPr>
      </w:pPr>
      <w:r w:rsidRPr="00360F75">
        <w:rPr>
          <w:szCs w:val="20"/>
        </w:rPr>
        <w:t xml:space="preserve">felkéri a Polgármestert, hogy a kivitelező kiválasztása érdekében intézkedjen beszerzési eljárás lefolytatása iránt, mely eljárásba az előzetes árajánlatot adó gazdasági társaságot is hívja meg. </w:t>
      </w:r>
    </w:p>
    <w:p w14:paraId="2B3B0DAD" w14:textId="77777777" w:rsidR="00492A6C" w:rsidRPr="00360F75" w:rsidRDefault="00492A6C" w:rsidP="00492A6C">
      <w:pPr>
        <w:tabs>
          <w:tab w:val="left" w:pos="1134"/>
        </w:tabs>
        <w:overflowPunct w:val="0"/>
        <w:autoSpaceDE w:val="0"/>
        <w:adjustRightInd w:val="0"/>
        <w:ind w:left="567"/>
        <w:rPr>
          <w:szCs w:val="20"/>
          <w:lang w:val="x-none" w:eastAsia="x-none"/>
        </w:rPr>
      </w:pPr>
    </w:p>
    <w:p w14:paraId="13886E62" w14:textId="77777777" w:rsidR="00492A6C" w:rsidRPr="00360F75" w:rsidRDefault="00492A6C" w:rsidP="00492A6C">
      <w:pPr>
        <w:keepNext/>
        <w:overflowPunct w:val="0"/>
        <w:autoSpaceDE w:val="0"/>
        <w:adjustRightInd w:val="0"/>
        <w:ind w:left="567"/>
        <w:jc w:val="both"/>
        <w:outlineLvl w:val="1"/>
        <w:rPr>
          <w:szCs w:val="20"/>
        </w:rPr>
      </w:pPr>
      <w:r w:rsidRPr="00360F75">
        <w:rPr>
          <w:szCs w:val="20"/>
          <w:u w:val="single"/>
        </w:rPr>
        <w:t>Felelős:</w:t>
      </w:r>
      <w:r w:rsidRPr="00360F75">
        <w:rPr>
          <w:szCs w:val="20"/>
        </w:rPr>
        <w:t xml:space="preserve"> Szabados Ákos polgármester</w:t>
      </w:r>
    </w:p>
    <w:p w14:paraId="73FF527B" w14:textId="77777777" w:rsidR="00492A6C" w:rsidRPr="00360F75" w:rsidRDefault="00492A6C" w:rsidP="00492A6C">
      <w:pPr>
        <w:tabs>
          <w:tab w:val="left" w:pos="1080"/>
        </w:tabs>
        <w:overflowPunct w:val="0"/>
        <w:autoSpaceDE w:val="0"/>
        <w:adjustRightInd w:val="0"/>
        <w:ind w:left="567"/>
        <w:rPr>
          <w:szCs w:val="20"/>
          <w:lang w:val="x-none" w:eastAsia="x-none"/>
        </w:rPr>
      </w:pPr>
      <w:r w:rsidRPr="00360F75">
        <w:rPr>
          <w:szCs w:val="20"/>
          <w:u w:val="single"/>
          <w:lang w:val="x-none" w:eastAsia="x-none"/>
        </w:rPr>
        <w:t>Határidő:</w:t>
      </w:r>
      <w:r w:rsidRPr="00360F75">
        <w:rPr>
          <w:szCs w:val="20"/>
          <w:lang w:val="x-none" w:eastAsia="x-none"/>
        </w:rPr>
        <w:t xml:space="preserve"> 2022. december 31.</w:t>
      </w:r>
    </w:p>
    <w:p w14:paraId="250C3152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5FCCDB59" w14:textId="77777777" w:rsidR="00492A6C" w:rsidRPr="00360F75" w:rsidRDefault="00492A6C" w:rsidP="00492A6C">
      <w:pPr>
        <w:ind w:left="540"/>
        <w:jc w:val="both"/>
        <w:rPr>
          <w:b/>
          <w:bCs/>
          <w:szCs w:val="20"/>
          <w:u w:val="single"/>
        </w:rPr>
      </w:pPr>
      <w:r w:rsidRPr="00360F75">
        <w:rPr>
          <w:b/>
          <w:bCs/>
          <w:szCs w:val="20"/>
          <w:u w:val="single"/>
        </w:rPr>
        <w:t xml:space="preserve">236/2022. (IX.22.) </w:t>
      </w:r>
      <w:proofErr w:type="spellStart"/>
      <w:r w:rsidRPr="00360F75">
        <w:rPr>
          <w:b/>
          <w:bCs/>
          <w:szCs w:val="20"/>
          <w:u w:val="single"/>
        </w:rPr>
        <w:t>Ök</w:t>
      </w:r>
      <w:proofErr w:type="spellEnd"/>
      <w:r w:rsidRPr="00360F75">
        <w:rPr>
          <w:b/>
          <w:bCs/>
          <w:szCs w:val="20"/>
          <w:u w:val="single"/>
        </w:rPr>
        <w:t>. sz. határozat</w:t>
      </w:r>
    </w:p>
    <w:p w14:paraId="5107C6E3" w14:textId="77777777" w:rsidR="00492A6C" w:rsidRPr="00360F75" w:rsidRDefault="00492A6C" w:rsidP="00492A6C">
      <w:pPr>
        <w:ind w:left="540"/>
        <w:jc w:val="both"/>
        <w:rPr>
          <w:bCs/>
          <w:iCs/>
          <w:szCs w:val="20"/>
        </w:rPr>
      </w:pPr>
      <w:r w:rsidRPr="00360F75">
        <w:rPr>
          <w:bCs/>
          <w:iCs/>
          <w:szCs w:val="20"/>
        </w:rPr>
        <w:t xml:space="preserve">a Képviselő-testület </w:t>
      </w:r>
    </w:p>
    <w:p w14:paraId="3265DF56" w14:textId="77777777" w:rsidR="00492A6C" w:rsidRPr="00360F75" w:rsidRDefault="00492A6C" w:rsidP="00492A6C">
      <w:pPr>
        <w:numPr>
          <w:ilvl w:val="0"/>
          <w:numId w:val="29"/>
        </w:numPr>
        <w:overflowPunct w:val="0"/>
        <w:autoSpaceDE w:val="0"/>
        <w:adjustRightInd w:val="0"/>
        <w:ind w:left="993" w:hanging="426"/>
        <w:jc w:val="both"/>
        <w:rPr>
          <w:szCs w:val="20"/>
          <w:lang w:eastAsia="x-none"/>
        </w:rPr>
      </w:pPr>
      <w:r w:rsidRPr="00360F75">
        <w:rPr>
          <w:b/>
          <w:bCs/>
          <w:szCs w:val="20"/>
          <w:lang w:eastAsia="x-none"/>
        </w:rPr>
        <w:t>fenntartja szándékát</w:t>
      </w:r>
      <w:r w:rsidRPr="00360F75">
        <w:rPr>
          <w:szCs w:val="20"/>
          <w:lang w:eastAsia="x-none"/>
        </w:rPr>
        <w:t xml:space="preserve"> arra, hogy megvásárolja a Bp. XX. Nagysándor József u. 120 – Lázár u. 2. szám alatt található, az ingatlannyilvántartásban 176168 hrsz. alatt felvett Társasházi ingatlanhoz tartozó, 176168/0/A/1 - 4 és 176168/0/B/2 hrsz. alatt nyilvántartott társasházi albetéteket a hozzájuk tartozó osztatlan közös tulajdoni részilletőséggel azzal a feltétellel, hogy a társasházban 100%-os tulajdont szerez, ezért </w:t>
      </w:r>
      <w:r w:rsidRPr="00360F75">
        <w:rPr>
          <w:b/>
          <w:bCs/>
          <w:szCs w:val="20"/>
          <w:lang w:eastAsia="x-none"/>
        </w:rPr>
        <w:t>felkéri a polgármestert</w:t>
      </w:r>
      <w:r w:rsidRPr="00360F75">
        <w:rPr>
          <w:szCs w:val="20"/>
          <w:lang w:eastAsia="x-none"/>
        </w:rPr>
        <w:t xml:space="preserve">, hogy a tulajdonosok által benyújtott eladási szándéknyilatkozatokban meghatározott eladási ár megalapozottságának alátámasztására </w:t>
      </w:r>
      <w:r w:rsidRPr="00360F75">
        <w:rPr>
          <w:b/>
          <w:bCs/>
          <w:szCs w:val="20"/>
          <w:lang w:eastAsia="x-none"/>
        </w:rPr>
        <w:t>szerezze be az egyes albetétek piaci-forgalmi értékét meghatározó értékbecslést</w:t>
      </w:r>
      <w:r w:rsidRPr="00360F75">
        <w:rPr>
          <w:szCs w:val="20"/>
          <w:lang w:eastAsia="x-none"/>
        </w:rPr>
        <w:t xml:space="preserve">. </w:t>
      </w:r>
    </w:p>
    <w:p w14:paraId="0935BD2A" w14:textId="77777777" w:rsidR="00492A6C" w:rsidRPr="00360F75" w:rsidRDefault="00492A6C" w:rsidP="00492A6C">
      <w:pPr>
        <w:numPr>
          <w:ilvl w:val="0"/>
          <w:numId w:val="29"/>
        </w:numPr>
        <w:overflowPunct w:val="0"/>
        <w:autoSpaceDE w:val="0"/>
        <w:adjustRightInd w:val="0"/>
        <w:ind w:left="993" w:hanging="426"/>
        <w:jc w:val="both"/>
        <w:rPr>
          <w:szCs w:val="20"/>
          <w:lang w:eastAsia="x-none"/>
        </w:rPr>
      </w:pPr>
      <w:r w:rsidRPr="00360F75">
        <w:rPr>
          <w:szCs w:val="20"/>
          <w:lang w:eastAsia="x-none"/>
        </w:rPr>
        <w:t xml:space="preserve">felkéri a polgármestert, hogy az értékbecslés megrendeléséről tájékoztassa az ingatlanok tulajdonosait, majd a piaci-forgalmi érték és az eladási szándéknyilatkozatban meghatározott eladási ár ismeretében tegyen javaslatot a Képviselő-testület soron következő ülésére a végső vételi ajánlatra vonatkozó döntés meghozatalára. </w:t>
      </w:r>
    </w:p>
    <w:p w14:paraId="6DA69C58" w14:textId="77777777" w:rsidR="00492A6C" w:rsidRPr="00360F75" w:rsidRDefault="00492A6C" w:rsidP="00492A6C">
      <w:pPr>
        <w:overflowPunct w:val="0"/>
        <w:autoSpaceDE w:val="0"/>
        <w:adjustRightInd w:val="0"/>
        <w:ind w:left="993" w:hanging="426"/>
        <w:jc w:val="both"/>
        <w:rPr>
          <w:szCs w:val="20"/>
          <w:highlight w:val="yellow"/>
          <w:lang w:eastAsia="x-none"/>
        </w:rPr>
      </w:pPr>
    </w:p>
    <w:p w14:paraId="2BC8BCA1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szCs w:val="20"/>
          <w:lang w:eastAsia="x-none"/>
        </w:rPr>
      </w:pPr>
      <w:r w:rsidRPr="00360F75">
        <w:rPr>
          <w:szCs w:val="20"/>
          <w:u w:val="single"/>
          <w:lang w:eastAsia="x-none"/>
        </w:rPr>
        <w:t>Felelős:</w:t>
      </w:r>
      <w:r w:rsidRPr="00360F75">
        <w:rPr>
          <w:szCs w:val="20"/>
          <w:lang w:eastAsia="x-none"/>
        </w:rPr>
        <w:t xml:space="preserve"> Szabados Ákos polgármester</w:t>
      </w:r>
    </w:p>
    <w:p w14:paraId="4EF92C40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szCs w:val="20"/>
          <w:lang w:eastAsia="x-none"/>
        </w:rPr>
      </w:pPr>
      <w:r w:rsidRPr="00360F75">
        <w:rPr>
          <w:szCs w:val="20"/>
          <w:u w:val="single"/>
          <w:lang w:eastAsia="x-none"/>
        </w:rPr>
        <w:t>Határidő:</w:t>
      </w:r>
      <w:r w:rsidRPr="00360F75">
        <w:rPr>
          <w:szCs w:val="20"/>
          <w:lang w:eastAsia="x-none"/>
        </w:rPr>
        <w:t xml:space="preserve"> 2022. november 30.</w:t>
      </w:r>
    </w:p>
    <w:p w14:paraId="48238331" w14:textId="77777777" w:rsidR="00492A6C" w:rsidRDefault="00492A6C" w:rsidP="00492A6C">
      <w:pPr>
        <w:ind w:left="540"/>
        <w:jc w:val="both"/>
        <w:rPr>
          <w:szCs w:val="20"/>
        </w:rPr>
      </w:pPr>
    </w:p>
    <w:p w14:paraId="156CD6E1" w14:textId="77777777" w:rsidR="00492A6C" w:rsidRDefault="00492A6C" w:rsidP="00492A6C">
      <w:pPr>
        <w:ind w:left="540"/>
        <w:jc w:val="both"/>
        <w:rPr>
          <w:szCs w:val="20"/>
        </w:rPr>
      </w:pPr>
    </w:p>
    <w:p w14:paraId="0B7C34AE" w14:textId="77777777" w:rsidR="00492A6C" w:rsidRDefault="00492A6C" w:rsidP="00492A6C">
      <w:pPr>
        <w:ind w:left="540"/>
        <w:jc w:val="both"/>
        <w:rPr>
          <w:szCs w:val="20"/>
        </w:rPr>
      </w:pPr>
    </w:p>
    <w:p w14:paraId="36FDC0DE" w14:textId="77777777" w:rsidR="00492A6C" w:rsidRDefault="00492A6C" w:rsidP="00492A6C">
      <w:pPr>
        <w:ind w:left="540"/>
        <w:jc w:val="both"/>
        <w:rPr>
          <w:szCs w:val="20"/>
        </w:rPr>
      </w:pPr>
    </w:p>
    <w:p w14:paraId="3FDCCD54" w14:textId="77777777" w:rsidR="00492A6C" w:rsidRDefault="00492A6C" w:rsidP="00492A6C">
      <w:pPr>
        <w:ind w:left="540"/>
        <w:jc w:val="both"/>
        <w:rPr>
          <w:szCs w:val="20"/>
        </w:rPr>
      </w:pPr>
    </w:p>
    <w:p w14:paraId="14BDF0B3" w14:textId="77777777" w:rsidR="00492A6C" w:rsidRDefault="00492A6C" w:rsidP="00492A6C">
      <w:pPr>
        <w:ind w:left="540"/>
        <w:jc w:val="both"/>
        <w:rPr>
          <w:szCs w:val="20"/>
        </w:rPr>
      </w:pPr>
    </w:p>
    <w:p w14:paraId="55C7CD0E" w14:textId="77777777" w:rsidR="00492A6C" w:rsidRDefault="00492A6C" w:rsidP="00492A6C">
      <w:pPr>
        <w:ind w:left="540"/>
        <w:jc w:val="both"/>
        <w:rPr>
          <w:szCs w:val="20"/>
        </w:rPr>
      </w:pPr>
    </w:p>
    <w:p w14:paraId="6D127D9B" w14:textId="77777777" w:rsidR="00492A6C" w:rsidRDefault="00492A6C" w:rsidP="00492A6C">
      <w:pPr>
        <w:ind w:left="540"/>
        <w:jc w:val="both"/>
        <w:rPr>
          <w:szCs w:val="20"/>
        </w:rPr>
      </w:pPr>
    </w:p>
    <w:p w14:paraId="7969963F" w14:textId="77777777" w:rsidR="00492A6C" w:rsidRDefault="00492A6C" w:rsidP="00492A6C">
      <w:pPr>
        <w:ind w:left="540"/>
        <w:jc w:val="both"/>
        <w:rPr>
          <w:szCs w:val="20"/>
        </w:rPr>
      </w:pPr>
    </w:p>
    <w:p w14:paraId="62B5E14D" w14:textId="77777777" w:rsidR="00492A6C" w:rsidRDefault="00492A6C" w:rsidP="00492A6C">
      <w:pPr>
        <w:ind w:left="540"/>
        <w:jc w:val="both"/>
        <w:rPr>
          <w:szCs w:val="20"/>
        </w:rPr>
      </w:pPr>
    </w:p>
    <w:p w14:paraId="76912EE5" w14:textId="77777777" w:rsidR="00492A6C" w:rsidRDefault="00492A6C" w:rsidP="00492A6C">
      <w:pPr>
        <w:ind w:left="540"/>
        <w:jc w:val="both"/>
        <w:rPr>
          <w:szCs w:val="20"/>
        </w:rPr>
      </w:pPr>
    </w:p>
    <w:p w14:paraId="3AC104EC" w14:textId="77777777" w:rsidR="00492A6C" w:rsidRDefault="00492A6C" w:rsidP="00492A6C">
      <w:pPr>
        <w:ind w:left="540"/>
        <w:jc w:val="both"/>
        <w:rPr>
          <w:szCs w:val="20"/>
        </w:rPr>
      </w:pPr>
    </w:p>
    <w:p w14:paraId="19E6A3C9" w14:textId="77777777" w:rsidR="00492A6C" w:rsidRPr="00360F75" w:rsidRDefault="00492A6C" w:rsidP="00492A6C">
      <w:pPr>
        <w:ind w:left="540"/>
        <w:jc w:val="both"/>
        <w:rPr>
          <w:szCs w:val="20"/>
        </w:rPr>
      </w:pPr>
    </w:p>
    <w:p w14:paraId="40260586" w14:textId="77777777" w:rsidR="00492A6C" w:rsidRPr="00360F75" w:rsidRDefault="00492A6C" w:rsidP="00492A6C">
      <w:pPr>
        <w:ind w:left="540"/>
        <w:jc w:val="both"/>
        <w:rPr>
          <w:b/>
          <w:bCs/>
          <w:szCs w:val="20"/>
          <w:u w:val="single"/>
        </w:rPr>
      </w:pPr>
      <w:r w:rsidRPr="00360F75">
        <w:rPr>
          <w:b/>
          <w:bCs/>
          <w:szCs w:val="20"/>
          <w:u w:val="single"/>
        </w:rPr>
        <w:lastRenderedPageBreak/>
        <w:t xml:space="preserve">237/2022. (IX.22.) </w:t>
      </w:r>
      <w:proofErr w:type="spellStart"/>
      <w:r w:rsidRPr="00360F75">
        <w:rPr>
          <w:b/>
          <w:bCs/>
          <w:szCs w:val="20"/>
          <w:u w:val="single"/>
        </w:rPr>
        <w:t>Ök</w:t>
      </w:r>
      <w:proofErr w:type="spellEnd"/>
      <w:r w:rsidRPr="00360F75">
        <w:rPr>
          <w:b/>
          <w:bCs/>
          <w:szCs w:val="20"/>
          <w:u w:val="single"/>
        </w:rPr>
        <w:t>. sz. határozat</w:t>
      </w:r>
    </w:p>
    <w:p w14:paraId="0DAEC5AB" w14:textId="77777777" w:rsidR="00492A6C" w:rsidRPr="00360F75" w:rsidRDefault="00492A6C" w:rsidP="00492A6C">
      <w:pPr>
        <w:ind w:left="540"/>
        <w:jc w:val="both"/>
        <w:rPr>
          <w:bCs/>
          <w:iCs/>
          <w:szCs w:val="20"/>
        </w:rPr>
      </w:pPr>
      <w:r w:rsidRPr="00360F75">
        <w:rPr>
          <w:bCs/>
          <w:iCs/>
          <w:szCs w:val="20"/>
        </w:rPr>
        <w:t xml:space="preserve">a Képviselő-testület </w:t>
      </w:r>
    </w:p>
    <w:p w14:paraId="04E1D863" w14:textId="77777777" w:rsidR="00492A6C" w:rsidRPr="00360F75" w:rsidRDefault="00492A6C" w:rsidP="00492A6C">
      <w:pPr>
        <w:numPr>
          <w:ilvl w:val="0"/>
          <w:numId w:val="1"/>
        </w:numPr>
        <w:overflowPunct w:val="0"/>
        <w:autoSpaceDE w:val="0"/>
        <w:adjustRightInd w:val="0"/>
        <w:ind w:left="993" w:hanging="426"/>
        <w:jc w:val="both"/>
        <w:rPr>
          <w:bCs/>
        </w:rPr>
      </w:pPr>
      <w:r w:rsidRPr="00360F75">
        <w:rPr>
          <w:bCs/>
        </w:rPr>
        <w:t xml:space="preserve">Szőke Alexet </w:t>
      </w:r>
      <w:r w:rsidRPr="00360F75">
        <w:rPr>
          <w:szCs w:val="20"/>
        </w:rPr>
        <w:t xml:space="preserve">- </w:t>
      </w:r>
      <w:r w:rsidRPr="00360F75">
        <w:rPr>
          <w:bCs/>
          <w:szCs w:val="20"/>
        </w:rPr>
        <w:t>az Erzsébeti Spartacus Munkás Testedző Kör</w:t>
      </w:r>
      <w:r w:rsidRPr="00360F75">
        <w:rPr>
          <w:szCs w:val="20"/>
        </w:rPr>
        <w:t xml:space="preserve"> </w:t>
      </w:r>
      <w:r w:rsidRPr="00360F75">
        <w:rPr>
          <w:bCs/>
          <w:szCs w:val="20"/>
        </w:rPr>
        <w:t xml:space="preserve">folyamatosan kiemelkedő teljesítményt nyújtó sportolóját - </w:t>
      </w:r>
      <w:r w:rsidRPr="00360F75">
        <w:rPr>
          <w:bCs/>
        </w:rPr>
        <w:t xml:space="preserve">2022. október 01. napjától kezdődően 1 év időtartamra, </w:t>
      </w:r>
      <w:r w:rsidRPr="00360F75">
        <w:rPr>
          <w:bCs/>
          <w:szCs w:val="20"/>
        </w:rPr>
        <w:t xml:space="preserve">havi </w:t>
      </w:r>
      <w:r w:rsidRPr="00360F75">
        <w:rPr>
          <w:szCs w:val="20"/>
        </w:rPr>
        <w:t xml:space="preserve">bruttó 220 800 </w:t>
      </w:r>
      <w:r w:rsidRPr="00360F75">
        <w:rPr>
          <w:bCs/>
        </w:rPr>
        <w:t>Ft, azaz bruttó Kettőszázhúszezernyolcszáz forint támogatásban részesíti.</w:t>
      </w:r>
    </w:p>
    <w:p w14:paraId="67370855" w14:textId="77777777" w:rsidR="00492A6C" w:rsidRPr="00360F75" w:rsidRDefault="00492A6C" w:rsidP="00492A6C">
      <w:pPr>
        <w:overflowPunct w:val="0"/>
        <w:autoSpaceDE w:val="0"/>
        <w:adjustRightInd w:val="0"/>
        <w:ind w:left="993"/>
        <w:jc w:val="both"/>
        <w:rPr>
          <w:szCs w:val="20"/>
        </w:rPr>
      </w:pPr>
      <w:r w:rsidRPr="00360F75">
        <w:rPr>
          <w:bCs/>
        </w:rPr>
        <w:t>A támogatást és annak munkáltatót terhelő járulékát -2022. évben 2 hónapra, összesen 499 008 Ft-ot- az Önkormányzat 2022. évi költségvetéséről szóló</w:t>
      </w:r>
      <w:r w:rsidRPr="00360F75">
        <w:rPr>
          <w:lang w:eastAsia="zh-CN"/>
        </w:rPr>
        <w:t xml:space="preserve"> 4/2022. (II.14.) önkormányzati rendelet </w:t>
      </w:r>
      <w:r w:rsidRPr="00360F75">
        <w:rPr>
          <w:szCs w:val="20"/>
        </w:rPr>
        <w:t>2.5. melléklet átalános tartalék sorról biztosítja.</w:t>
      </w:r>
    </w:p>
    <w:p w14:paraId="454791D3" w14:textId="77777777" w:rsidR="00492A6C" w:rsidRPr="00360F75" w:rsidRDefault="00492A6C" w:rsidP="00492A6C">
      <w:pPr>
        <w:overflowPunct w:val="0"/>
        <w:autoSpaceDE w:val="0"/>
        <w:adjustRightInd w:val="0"/>
        <w:ind w:left="993"/>
        <w:jc w:val="both"/>
        <w:rPr>
          <w:bCs/>
        </w:rPr>
      </w:pPr>
      <w:r w:rsidRPr="00360F75">
        <w:rPr>
          <w:bCs/>
        </w:rPr>
        <w:t xml:space="preserve">A támogatás és a munkáltatót terhelő járulék 2023. évre vonatkozó fedezetét az önkormányzat 2023. évre szóló költségvetésébe betervezi. </w:t>
      </w:r>
    </w:p>
    <w:p w14:paraId="65B22989" w14:textId="77777777" w:rsidR="00492A6C" w:rsidRPr="00360F75" w:rsidRDefault="00492A6C" w:rsidP="00492A6C">
      <w:pPr>
        <w:numPr>
          <w:ilvl w:val="0"/>
          <w:numId w:val="1"/>
        </w:numPr>
        <w:overflowPunct w:val="0"/>
        <w:autoSpaceDE w:val="0"/>
        <w:adjustRightInd w:val="0"/>
        <w:ind w:left="993" w:hanging="426"/>
        <w:jc w:val="both"/>
        <w:rPr>
          <w:bCs/>
        </w:rPr>
      </w:pPr>
      <w:r w:rsidRPr="00360F75">
        <w:rPr>
          <w:bCs/>
        </w:rPr>
        <w:t>felkéri a polgármestert a támogatási szerződés aláírására és a szükséges intézkedések megtételére.</w:t>
      </w:r>
    </w:p>
    <w:p w14:paraId="7EF05D75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663E58E6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bCs/>
          <w:szCs w:val="20"/>
        </w:rPr>
      </w:pPr>
      <w:r w:rsidRPr="00360F75">
        <w:rPr>
          <w:bCs/>
          <w:szCs w:val="20"/>
          <w:u w:val="single"/>
        </w:rPr>
        <w:t>Határidő:</w:t>
      </w:r>
      <w:r w:rsidRPr="00360F75">
        <w:rPr>
          <w:bCs/>
          <w:szCs w:val="20"/>
        </w:rPr>
        <w:t xml:space="preserve"> adott </w:t>
      </w:r>
    </w:p>
    <w:p w14:paraId="00E55217" w14:textId="77777777" w:rsidR="00492A6C" w:rsidRPr="00360F75" w:rsidRDefault="00492A6C" w:rsidP="00492A6C">
      <w:pPr>
        <w:overflowPunct w:val="0"/>
        <w:autoSpaceDE w:val="0"/>
        <w:adjustRightInd w:val="0"/>
        <w:ind w:left="567"/>
        <w:jc w:val="both"/>
        <w:rPr>
          <w:szCs w:val="20"/>
        </w:rPr>
      </w:pPr>
      <w:r w:rsidRPr="00360F75">
        <w:rPr>
          <w:bCs/>
          <w:szCs w:val="20"/>
          <w:u w:val="single"/>
        </w:rPr>
        <w:t>Felelős:</w:t>
      </w:r>
      <w:r w:rsidRPr="00360F75">
        <w:rPr>
          <w:szCs w:val="20"/>
        </w:rPr>
        <w:t xml:space="preserve"> Szabados Ákos polgármester</w:t>
      </w:r>
    </w:p>
    <w:p w14:paraId="788AEA5C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044DB97F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34D1F5B5" w14:textId="77777777" w:rsidR="00492A6C" w:rsidRDefault="00492A6C" w:rsidP="00492A6C">
      <w:pPr>
        <w:tabs>
          <w:tab w:val="left" w:pos="567"/>
        </w:tabs>
        <w:suppressAutoHyphens w:val="0"/>
        <w:overflowPunct w:val="0"/>
        <w:autoSpaceDE w:val="0"/>
        <w:adjustRightInd w:val="0"/>
        <w:ind w:left="2832" w:hanging="2265"/>
        <w:jc w:val="both"/>
      </w:pPr>
    </w:p>
    <w:p w14:paraId="75CBFFE9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2E2581B6" w14:textId="77777777" w:rsidR="00492A6C" w:rsidRDefault="00492A6C" w:rsidP="00492A6C">
      <w:pPr>
        <w:ind w:left="567"/>
        <w:jc w:val="both"/>
        <w:rPr>
          <w:bCs/>
          <w:color w:val="000000" w:themeColor="text1"/>
        </w:rPr>
      </w:pPr>
    </w:p>
    <w:p w14:paraId="6FEDE487" w14:textId="77777777" w:rsidR="00492A6C" w:rsidRPr="00126763" w:rsidRDefault="00492A6C" w:rsidP="00492A6C">
      <w:pPr>
        <w:tabs>
          <w:tab w:val="num" w:pos="3960"/>
        </w:tabs>
        <w:ind w:left="567"/>
        <w:jc w:val="both"/>
        <w:rPr>
          <w:rFonts w:eastAsia="Arial Unicode MS"/>
          <w:color w:val="000000" w:themeColor="text1"/>
        </w:rPr>
      </w:pPr>
    </w:p>
    <w:p w14:paraId="1464FED7" w14:textId="77777777" w:rsidR="00492A6C" w:rsidRPr="00126763" w:rsidRDefault="00492A6C" w:rsidP="00492A6C">
      <w:pPr>
        <w:ind w:left="567"/>
        <w:rPr>
          <w:rFonts w:eastAsia="Arial Unicode MS"/>
          <w:color w:val="000000" w:themeColor="text1"/>
        </w:rPr>
      </w:pPr>
    </w:p>
    <w:p w14:paraId="019131E3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3A337249" w14:textId="77777777" w:rsidR="00492A6C" w:rsidRPr="00126763" w:rsidRDefault="00492A6C" w:rsidP="00492A6C">
      <w:pPr>
        <w:autoSpaceDN/>
        <w:ind w:left="540"/>
        <w:jc w:val="both"/>
        <w:textAlignment w:val="auto"/>
        <w:rPr>
          <w:bCs/>
          <w:iCs/>
          <w:color w:val="000000" w:themeColor="text1"/>
        </w:rPr>
      </w:pPr>
    </w:p>
    <w:p w14:paraId="62B4236D" w14:textId="77777777" w:rsidR="00492A6C" w:rsidRPr="00126763" w:rsidRDefault="00492A6C" w:rsidP="00492A6C">
      <w:pPr>
        <w:adjustRightInd w:val="0"/>
        <w:ind w:left="567"/>
        <w:jc w:val="both"/>
        <w:rPr>
          <w:rFonts w:eastAsia="Arial Unicode MS"/>
          <w:bCs/>
          <w:color w:val="000000" w:themeColor="text1"/>
        </w:rPr>
      </w:pPr>
    </w:p>
    <w:p w14:paraId="33BFE7C9" w14:textId="77777777" w:rsidR="00492A6C" w:rsidRPr="00126763" w:rsidRDefault="00492A6C" w:rsidP="00492A6C">
      <w:pPr>
        <w:ind w:left="540"/>
        <w:jc w:val="both"/>
        <w:rPr>
          <w:color w:val="000000" w:themeColor="text1"/>
        </w:rPr>
      </w:pPr>
    </w:p>
    <w:p w14:paraId="642BE608" w14:textId="77777777" w:rsidR="00492A6C" w:rsidRPr="00552C81" w:rsidRDefault="00492A6C" w:rsidP="00492A6C">
      <w:pPr>
        <w:jc w:val="center"/>
        <w:rPr>
          <w:b/>
          <w:bCs/>
          <w:i/>
          <w:iCs/>
        </w:rPr>
      </w:pPr>
    </w:p>
    <w:p w14:paraId="03249CD9" w14:textId="77777777" w:rsidR="00492A6C" w:rsidRPr="003048E9" w:rsidRDefault="00492A6C" w:rsidP="00492A6C">
      <w:pPr>
        <w:ind w:left="567"/>
        <w:jc w:val="both"/>
      </w:pPr>
    </w:p>
    <w:p w14:paraId="2EA1DF70" w14:textId="77777777" w:rsidR="00492A6C" w:rsidRDefault="00492A6C" w:rsidP="00492A6C">
      <w:pPr>
        <w:suppressAutoHyphens w:val="0"/>
        <w:overflowPunct w:val="0"/>
        <w:autoSpaceDE w:val="0"/>
        <w:adjustRightInd w:val="0"/>
        <w:ind w:left="567"/>
        <w:rPr>
          <w:bCs/>
        </w:rPr>
      </w:pPr>
    </w:p>
    <w:p w14:paraId="1305A4C8" w14:textId="77777777" w:rsidR="00492A6C" w:rsidRDefault="00492A6C" w:rsidP="00492A6C"/>
    <w:p w14:paraId="5A8F5602" w14:textId="77777777" w:rsidR="00492A6C" w:rsidRDefault="00492A6C" w:rsidP="00492A6C">
      <w:pPr>
        <w:jc w:val="both"/>
      </w:pPr>
    </w:p>
    <w:p w14:paraId="47E38443" w14:textId="77777777" w:rsidR="00492A6C" w:rsidRPr="00726500" w:rsidRDefault="00492A6C" w:rsidP="00492A6C">
      <w:pPr>
        <w:suppressAutoHyphens w:val="0"/>
        <w:overflowPunct w:val="0"/>
        <w:autoSpaceDE w:val="0"/>
        <w:adjustRightInd w:val="0"/>
        <w:ind w:left="567"/>
        <w:jc w:val="both"/>
        <w:rPr>
          <w:szCs w:val="20"/>
        </w:rPr>
      </w:pPr>
    </w:p>
    <w:p w14:paraId="7E55C9A4" w14:textId="77777777" w:rsidR="00492A6C" w:rsidRPr="00401F92" w:rsidRDefault="00492A6C" w:rsidP="00492A6C">
      <w:pPr>
        <w:ind w:left="567"/>
        <w:jc w:val="both"/>
        <w:rPr>
          <w:rFonts w:eastAsia="Arial Unicode MS"/>
          <w:color w:val="000000"/>
        </w:rPr>
      </w:pPr>
    </w:p>
    <w:p w14:paraId="3C258779" w14:textId="77777777" w:rsidR="00492A6C" w:rsidRPr="00401F92" w:rsidRDefault="00492A6C" w:rsidP="00492A6C"/>
    <w:p w14:paraId="06CB0035" w14:textId="77777777" w:rsidR="00492A6C" w:rsidRDefault="00492A6C" w:rsidP="00492A6C"/>
    <w:p w14:paraId="6AFC55DE" w14:textId="77777777" w:rsidR="00CD0E4C" w:rsidRDefault="00CD0E4C"/>
    <w:sectPr w:rsidR="00C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C5C51"/>
    <w:multiLevelType w:val="hybridMultilevel"/>
    <w:tmpl w:val="A3DCC6AE"/>
    <w:lvl w:ilvl="0" w:tplc="FBF23F8E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00E10"/>
    <w:multiLevelType w:val="hybridMultilevel"/>
    <w:tmpl w:val="35A0B7EA"/>
    <w:lvl w:ilvl="0" w:tplc="1C625A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AE4DBF"/>
    <w:multiLevelType w:val="hybridMultilevel"/>
    <w:tmpl w:val="5FDCFF00"/>
    <w:lvl w:ilvl="0" w:tplc="F77E46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0E43"/>
    <w:multiLevelType w:val="hybridMultilevel"/>
    <w:tmpl w:val="3CB8E9B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5B79AE"/>
    <w:multiLevelType w:val="hybridMultilevel"/>
    <w:tmpl w:val="2C4E0B52"/>
    <w:lvl w:ilvl="0" w:tplc="8A22BBA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6204E"/>
    <w:multiLevelType w:val="multilevel"/>
    <w:tmpl w:val="AA506224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</w:lvl>
  </w:abstractNum>
  <w:abstractNum w:abstractNumId="7" w15:restartNumberingAfterBreak="0">
    <w:nsid w:val="2603042D"/>
    <w:multiLevelType w:val="hybridMultilevel"/>
    <w:tmpl w:val="0464B16A"/>
    <w:lvl w:ilvl="0" w:tplc="CFE07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342FB"/>
    <w:multiLevelType w:val="hybridMultilevel"/>
    <w:tmpl w:val="E774D632"/>
    <w:lvl w:ilvl="0" w:tplc="CA34B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7F02"/>
    <w:multiLevelType w:val="hybridMultilevel"/>
    <w:tmpl w:val="7612015C"/>
    <w:lvl w:ilvl="0" w:tplc="040E000F">
      <w:start w:val="1"/>
      <w:numFmt w:val="decimal"/>
      <w:lvlText w:val="%1."/>
      <w:lvlJc w:val="left"/>
      <w:pPr>
        <w:ind w:left="1014" w:hanging="360"/>
      </w:pPr>
    </w:lvl>
    <w:lvl w:ilvl="1" w:tplc="040E0019" w:tentative="1">
      <w:start w:val="1"/>
      <w:numFmt w:val="lowerLetter"/>
      <w:lvlText w:val="%2."/>
      <w:lvlJc w:val="left"/>
      <w:pPr>
        <w:ind w:left="1734" w:hanging="360"/>
      </w:pPr>
    </w:lvl>
    <w:lvl w:ilvl="2" w:tplc="040E001B" w:tentative="1">
      <w:start w:val="1"/>
      <w:numFmt w:val="lowerRoman"/>
      <w:lvlText w:val="%3."/>
      <w:lvlJc w:val="right"/>
      <w:pPr>
        <w:ind w:left="2454" w:hanging="180"/>
      </w:pPr>
    </w:lvl>
    <w:lvl w:ilvl="3" w:tplc="040E000F" w:tentative="1">
      <w:start w:val="1"/>
      <w:numFmt w:val="decimal"/>
      <w:lvlText w:val="%4."/>
      <w:lvlJc w:val="left"/>
      <w:pPr>
        <w:ind w:left="3174" w:hanging="360"/>
      </w:pPr>
    </w:lvl>
    <w:lvl w:ilvl="4" w:tplc="040E0019" w:tentative="1">
      <w:start w:val="1"/>
      <w:numFmt w:val="lowerLetter"/>
      <w:lvlText w:val="%5."/>
      <w:lvlJc w:val="left"/>
      <w:pPr>
        <w:ind w:left="3894" w:hanging="360"/>
      </w:pPr>
    </w:lvl>
    <w:lvl w:ilvl="5" w:tplc="040E001B" w:tentative="1">
      <w:start w:val="1"/>
      <w:numFmt w:val="lowerRoman"/>
      <w:lvlText w:val="%6."/>
      <w:lvlJc w:val="right"/>
      <w:pPr>
        <w:ind w:left="4614" w:hanging="180"/>
      </w:pPr>
    </w:lvl>
    <w:lvl w:ilvl="6" w:tplc="040E000F" w:tentative="1">
      <w:start w:val="1"/>
      <w:numFmt w:val="decimal"/>
      <w:lvlText w:val="%7."/>
      <w:lvlJc w:val="left"/>
      <w:pPr>
        <w:ind w:left="5334" w:hanging="360"/>
      </w:pPr>
    </w:lvl>
    <w:lvl w:ilvl="7" w:tplc="040E0019" w:tentative="1">
      <w:start w:val="1"/>
      <w:numFmt w:val="lowerLetter"/>
      <w:lvlText w:val="%8."/>
      <w:lvlJc w:val="left"/>
      <w:pPr>
        <w:ind w:left="6054" w:hanging="360"/>
      </w:pPr>
    </w:lvl>
    <w:lvl w:ilvl="8" w:tplc="040E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267A4D82"/>
    <w:multiLevelType w:val="hybridMultilevel"/>
    <w:tmpl w:val="273461F0"/>
    <w:lvl w:ilvl="0" w:tplc="69508E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592"/>
    <w:multiLevelType w:val="hybridMultilevel"/>
    <w:tmpl w:val="5F8AA136"/>
    <w:lvl w:ilvl="0" w:tplc="42065E0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0D7F"/>
    <w:multiLevelType w:val="hybridMultilevel"/>
    <w:tmpl w:val="116CDC94"/>
    <w:lvl w:ilvl="0" w:tplc="147425E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14" w15:restartNumberingAfterBreak="0">
    <w:nsid w:val="28586129"/>
    <w:multiLevelType w:val="hybridMultilevel"/>
    <w:tmpl w:val="A776FDF2"/>
    <w:lvl w:ilvl="0" w:tplc="F51609B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186"/>
    <w:multiLevelType w:val="hybridMultilevel"/>
    <w:tmpl w:val="45EAAC2E"/>
    <w:lvl w:ilvl="0" w:tplc="0114A1E4">
      <w:start w:val="2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12799"/>
    <w:multiLevelType w:val="hybridMultilevel"/>
    <w:tmpl w:val="883495F8"/>
    <w:lvl w:ilvl="0" w:tplc="0AA49E40">
      <w:start w:val="1"/>
      <w:numFmt w:val="upperRoman"/>
      <w:lvlText w:val="%1."/>
      <w:lvlJc w:val="left"/>
      <w:pPr>
        <w:ind w:left="1221" w:hanging="720"/>
      </w:pPr>
    </w:lvl>
    <w:lvl w:ilvl="1" w:tplc="040E0019">
      <w:start w:val="1"/>
      <w:numFmt w:val="lowerLetter"/>
      <w:lvlText w:val="%2."/>
      <w:lvlJc w:val="left"/>
      <w:pPr>
        <w:ind w:left="1581" w:hanging="360"/>
      </w:pPr>
    </w:lvl>
    <w:lvl w:ilvl="2" w:tplc="040E001B">
      <w:start w:val="1"/>
      <w:numFmt w:val="lowerRoman"/>
      <w:lvlText w:val="%3."/>
      <w:lvlJc w:val="right"/>
      <w:pPr>
        <w:ind w:left="2301" w:hanging="180"/>
      </w:pPr>
    </w:lvl>
    <w:lvl w:ilvl="3" w:tplc="040E000F">
      <w:start w:val="1"/>
      <w:numFmt w:val="decimal"/>
      <w:lvlText w:val="%4."/>
      <w:lvlJc w:val="left"/>
      <w:pPr>
        <w:ind w:left="3021" w:hanging="360"/>
      </w:pPr>
    </w:lvl>
    <w:lvl w:ilvl="4" w:tplc="040E0019">
      <w:start w:val="1"/>
      <w:numFmt w:val="lowerLetter"/>
      <w:lvlText w:val="%5."/>
      <w:lvlJc w:val="left"/>
      <w:pPr>
        <w:ind w:left="3741" w:hanging="360"/>
      </w:pPr>
    </w:lvl>
    <w:lvl w:ilvl="5" w:tplc="040E001B">
      <w:start w:val="1"/>
      <w:numFmt w:val="lowerRoman"/>
      <w:lvlText w:val="%6."/>
      <w:lvlJc w:val="right"/>
      <w:pPr>
        <w:ind w:left="4461" w:hanging="180"/>
      </w:pPr>
    </w:lvl>
    <w:lvl w:ilvl="6" w:tplc="040E000F">
      <w:start w:val="1"/>
      <w:numFmt w:val="decimal"/>
      <w:lvlText w:val="%7."/>
      <w:lvlJc w:val="left"/>
      <w:pPr>
        <w:ind w:left="5181" w:hanging="360"/>
      </w:pPr>
    </w:lvl>
    <w:lvl w:ilvl="7" w:tplc="040E0019">
      <w:start w:val="1"/>
      <w:numFmt w:val="lowerLetter"/>
      <w:lvlText w:val="%8."/>
      <w:lvlJc w:val="left"/>
      <w:pPr>
        <w:ind w:left="5901" w:hanging="360"/>
      </w:pPr>
    </w:lvl>
    <w:lvl w:ilvl="8" w:tplc="040E001B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383E6EC9"/>
    <w:multiLevelType w:val="hybridMultilevel"/>
    <w:tmpl w:val="F00A4F68"/>
    <w:lvl w:ilvl="0" w:tplc="5EA8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8AE"/>
    <w:multiLevelType w:val="hybridMultilevel"/>
    <w:tmpl w:val="D28A7F56"/>
    <w:lvl w:ilvl="0" w:tplc="6760632A">
      <w:start w:val="1"/>
      <w:numFmt w:val="upperRoman"/>
      <w:lvlText w:val="%1."/>
      <w:lvlJc w:val="left"/>
      <w:pPr>
        <w:ind w:left="1287" w:hanging="72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612E5E"/>
    <w:multiLevelType w:val="hybridMultilevel"/>
    <w:tmpl w:val="6840BD36"/>
    <w:lvl w:ilvl="0" w:tplc="B894745C">
      <w:start w:val="1"/>
      <w:numFmt w:val="upperRoman"/>
      <w:lvlText w:val="%1."/>
      <w:lvlJc w:val="left"/>
      <w:pPr>
        <w:ind w:left="1287" w:hanging="72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E11A3"/>
    <w:multiLevelType w:val="hybridMultilevel"/>
    <w:tmpl w:val="58367098"/>
    <w:lvl w:ilvl="0" w:tplc="ACDAC0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D1850"/>
    <w:multiLevelType w:val="hybridMultilevel"/>
    <w:tmpl w:val="2398D6B8"/>
    <w:lvl w:ilvl="0" w:tplc="DD908B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A85185"/>
    <w:multiLevelType w:val="hybridMultilevel"/>
    <w:tmpl w:val="26CE18B6"/>
    <w:lvl w:ilvl="0" w:tplc="0658A2F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CE7161"/>
    <w:multiLevelType w:val="hybridMultilevel"/>
    <w:tmpl w:val="48E03020"/>
    <w:lvl w:ilvl="0" w:tplc="2160E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D83EB9"/>
    <w:multiLevelType w:val="hybridMultilevel"/>
    <w:tmpl w:val="3378000E"/>
    <w:lvl w:ilvl="0" w:tplc="47EA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B531B"/>
    <w:multiLevelType w:val="hybridMultilevel"/>
    <w:tmpl w:val="1BAAC166"/>
    <w:lvl w:ilvl="0" w:tplc="B79EDBA0">
      <w:start w:val="1"/>
      <w:numFmt w:val="decimal"/>
      <w:lvlText w:val="%1."/>
      <w:lvlJc w:val="left"/>
      <w:pPr>
        <w:ind w:left="1306" w:hanging="360"/>
      </w:pPr>
    </w:lvl>
    <w:lvl w:ilvl="1" w:tplc="040E0019">
      <w:start w:val="1"/>
      <w:numFmt w:val="lowerLetter"/>
      <w:lvlText w:val="%2."/>
      <w:lvlJc w:val="left"/>
      <w:pPr>
        <w:ind w:left="2026" w:hanging="360"/>
      </w:pPr>
    </w:lvl>
    <w:lvl w:ilvl="2" w:tplc="040E001B">
      <w:start w:val="1"/>
      <w:numFmt w:val="lowerRoman"/>
      <w:lvlText w:val="%3."/>
      <w:lvlJc w:val="right"/>
      <w:pPr>
        <w:ind w:left="2746" w:hanging="180"/>
      </w:pPr>
    </w:lvl>
    <w:lvl w:ilvl="3" w:tplc="040E000F">
      <w:start w:val="1"/>
      <w:numFmt w:val="decimal"/>
      <w:lvlText w:val="%4."/>
      <w:lvlJc w:val="left"/>
      <w:pPr>
        <w:ind w:left="3466" w:hanging="360"/>
      </w:pPr>
    </w:lvl>
    <w:lvl w:ilvl="4" w:tplc="040E0019">
      <w:start w:val="1"/>
      <w:numFmt w:val="lowerLetter"/>
      <w:lvlText w:val="%5."/>
      <w:lvlJc w:val="left"/>
      <w:pPr>
        <w:ind w:left="4186" w:hanging="360"/>
      </w:pPr>
    </w:lvl>
    <w:lvl w:ilvl="5" w:tplc="040E001B">
      <w:start w:val="1"/>
      <w:numFmt w:val="lowerRoman"/>
      <w:lvlText w:val="%6."/>
      <w:lvlJc w:val="right"/>
      <w:pPr>
        <w:ind w:left="4906" w:hanging="180"/>
      </w:pPr>
    </w:lvl>
    <w:lvl w:ilvl="6" w:tplc="040E000F">
      <w:start w:val="1"/>
      <w:numFmt w:val="decimal"/>
      <w:lvlText w:val="%7."/>
      <w:lvlJc w:val="left"/>
      <w:pPr>
        <w:ind w:left="5626" w:hanging="360"/>
      </w:pPr>
    </w:lvl>
    <w:lvl w:ilvl="7" w:tplc="040E0019">
      <w:start w:val="1"/>
      <w:numFmt w:val="lowerLetter"/>
      <w:lvlText w:val="%8."/>
      <w:lvlJc w:val="left"/>
      <w:pPr>
        <w:ind w:left="6346" w:hanging="360"/>
      </w:pPr>
    </w:lvl>
    <w:lvl w:ilvl="8" w:tplc="040E001B">
      <w:start w:val="1"/>
      <w:numFmt w:val="lowerRoman"/>
      <w:lvlText w:val="%9."/>
      <w:lvlJc w:val="right"/>
      <w:pPr>
        <w:ind w:left="7066" w:hanging="180"/>
      </w:pPr>
    </w:lvl>
  </w:abstractNum>
  <w:abstractNum w:abstractNumId="27" w15:restartNumberingAfterBreak="0">
    <w:nsid w:val="71CA1558"/>
    <w:multiLevelType w:val="hybridMultilevel"/>
    <w:tmpl w:val="133888B4"/>
    <w:lvl w:ilvl="0" w:tplc="2C7874BE">
      <w:start w:val="1"/>
      <w:numFmt w:val="decimal"/>
      <w:lvlText w:val="%1."/>
      <w:lvlJc w:val="left"/>
      <w:pPr>
        <w:ind w:left="1473" w:hanging="360"/>
      </w:pPr>
    </w:lvl>
    <w:lvl w:ilvl="1" w:tplc="040E0019">
      <w:start w:val="1"/>
      <w:numFmt w:val="lowerLetter"/>
      <w:lvlText w:val="%2."/>
      <w:lvlJc w:val="left"/>
      <w:pPr>
        <w:ind w:left="2193" w:hanging="360"/>
      </w:pPr>
    </w:lvl>
    <w:lvl w:ilvl="2" w:tplc="040E001B">
      <w:start w:val="1"/>
      <w:numFmt w:val="lowerRoman"/>
      <w:lvlText w:val="%3."/>
      <w:lvlJc w:val="right"/>
      <w:pPr>
        <w:ind w:left="2913" w:hanging="180"/>
      </w:pPr>
    </w:lvl>
    <w:lvl w:ilvl="3" w:tplc="040E000F">
      <w:start w:val="1"/>
      <w:numFmt w:val="decimal"/>
      <w:lvlText w:val="%4."/>
      <w:lvlJc w:val="left"/>
      <w:pPr>
        <w:ind w:left="3633" w:hanging="360"/>
      </w:pPr>
    </w:lvl>
    <w:lvl w:ilvl="4" w:tplc="040E0019">
      <w:start w:val="1"/>
      <w:numFmt w:val="lowerLetter"/>
      <w:lvlText w:val="%5."/>
      <w:lvlJc w:val="left"/>
      <w:pPr>
        <w:ind w:left="4353" w:hanging="360"/>
      </w:pPr>
    </w:lvl>
    <w:lvl w:ilvl="5" w:tplc="040E001B">
      <w:start w:val="1"/>
      <w:numFmt w:val="lowerRoman"/>
      <w:lvlText w:val="%6."/>
      <w:lvlJc w:val="right"/>
      <w:pPr>
        <w:ind w:left="5073" w:hanging="180"/>
      </w:pPr>
    </w:lvl>
    <w:lvl w:ilvl="6" w:tplc="040E000F">
      <w:start w:val="1"/>
      <w:numFmt w:val="decimal"/>
      <w:lvlText w:val="%7."/>
      <w:lvlJc w:val="left"/>
      <w:pPr>
        <w:ind w:left="5793" w:hanging="360"/>
      </w:pPr>
    </w:lvl>
    <w:lvl w:ilvl="7" w:tplc="040E0019">
      <w:start w:val="1"/>
      <w:numFmt w:val="lowerLetter"/>
      <w:lvlText w:val="%8."/>
      <w:lvlJc w:val="left"/>
      <w:pPr>
        <w:ind w:left="6513" w:hanging="360"/>
      </w:pPr>
    </w:lvl>
    <w:lvl w:ilvl="8" w:tplc="040E001B">
      <w:start w:val="1"/>
      <w:numFmt w:val="lowerRoman"/>
      <w:lvlText w:val="%9."/>
      <w:lvlJc w:val="right"/>
      <w:pPr>
        <w:ind w:left="7233" w:hanging="180"/>
      </w:pPr>
    </w:lvl>
  </w:abstractNum>
  <w:abstractNum w:abstractNumId="28" w15:restartNumberingAfterBreak="0">
    <w:nsid w:val="78232DEB"/>
    <w:multiLevelType w:val="hybridMultilevel"/>
    <w:tmpl w:val="DAFEEBEA"/>
    <w:lvl w:ilvl="0" w:tplc="D1B81D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BD3"/>
    <w:multiLevelType w:val="hybridMultilevel"/>
    <w:tmpl w:val="2738EFD8"/>
    <w:lvl w:ilvl="0" w:tplc="4202B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446000">
    <w:abstractNumId w:val="7"/>
  </w:num>
  <w:num w:numId="2" w16cid:durableId="300499140">
    <w:abstractNumId w:val="12"/>
  </w:num>
  <w:num w:numId="3" w16cid:durableId="1946618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217631">
    <w:abstractNumId w:val="13"/>
    <w:lvlOverride w:ilvl="0">
      <w:startOverride w:val="1"/>
    </w:lvlOverride>
  </w:num>
  <w:num w:numId="5" w16cid:durableId="443113183">
    <w:abstractNumId w:val="2"/>
  </w:num>
  <w:num w:numId="6" w16cid:durableId="1283685979">
    <w:abstractNumId w:val="9"/>
  </w:num>
  <w:num w:numId="7" w16cid:durableId="1293056562">
    <w:abstractNumId w:val="23"/>
  </w:num>
  <w:num w:numId="8" w16cid:durableId="472522060">
    <w:abstractNumId w:val="8"/>
  </w:num>
  <w:num w:numId="9" w16cid:durableId="319501943">
    <w:abstractNumId w:val="28"/>
  </w:num>
  <w:num w:numId="10" w16cid:durableId="586377786">
    <w:abstractNumId w:val="4"/>
  </w:num>
  <w:num w:numId="11" w16cid:durableId="1866170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269492">
    <w:abstractNumId w:val="0"/>
  </w:num>
  <w:num w:numId="13" w16cid:durableId="1418869141">
    <w:abstractNumId w:val="6"/>
  </w:num>
  <w:num w:numId="14" w16cid:durableId="1394506874">
    <w:abstractNumId w:val="24"/>
  </w:num>
  <w:num w:numId="15" w16cid:durableId="9184443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3711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7521988">
    <w:abstractNumId w:val="21"/>
  </w:num>
  <w:num w:numId="18" w16cid:durableId="1695424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2229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624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36217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69267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9220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9292507">
    <w:abstractNumId w:val="14"/>
  </w:num>
  <w:num w:numId="25" w16cid:durableId="36741030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736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6811475">
    <w:abstractNumId w:val="18"/>
  </w:num>
  <w:num w:numId="28" w16cid:durableId="1043408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595332">
    <w:abstractNumId w:val="25"/>
  </w:num>
  <w:num w:numId="30" w16cid:durableId="10207209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6C"/>
    <w:rsid w:val="001F2582"/>
    <w:rsid w:val="00492A6C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0CFC"/>
  <w15:chartTrackingRefBased/>
  <w15:docId w15:val="{DCBBF4B2-3EDC-4814-AB08-8C67437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A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92A6C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492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492A6C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2A6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92A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492A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zvegtrzs21">
    <w:name w:val="Szövegtörzs 21"/>
    <w:aliases w:val="Szövegtörzs 2 Okean,Body Text 2"/>
    <w:basedOn w:val="Norml"/>
    <w:uiPriority w:val="99"/>
    <w:rsid w:val="00492A6C"/>
    <w:pPr>
      <w:suppressAutoHyphens w:val="0"/>
      <w:overflowPunct w:val="0"/>
      <w:autoSpaceDE w:val="0"/>
      <w:adjustRightInd w:val="0"/>
      <w:jc w:val="both"/>
    </w:pPr>
    <w:rPr>
      <w:rFonts w:eastAsiaTheme="minorHAnsi"/>
      <w:szCs w:val="22"/>
      <w:lang w:eastAsia="en-US"/>
    </w:rPr>
  </w:style>
  <w:style w:type="paragraph" w:styleId="Listaszerbekezds">
    <w:name w:val="List Paragraph"/>
    <w:aliases w:val="bekezdés1,Welt L,List Paragraph,Bullet_1,Lista1,lista_2,Számozott lista 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492A6C"/>
    <w:pPr>
      <w:suppressAutoHyphens w:val="0"/>
      <w:overflowPunct w:val="0"/>
      <w:autoSpaceDE w:val="0"/>
      <w:adjustRightInd w:val="0"/>
      <w:ind w:left="708"/>
    </w:pPr>
    <w:rPr>
      <w:rFonts w:eastAsiaTheme="minorHAnsi"/>
      <w:szCs w:val="22"/>
      <w:lang w:eastAsia="en-US"/>
    </w:rPr>
  </w:style>
  <w:style w:type="character" w:styleId="Lbjegyzet-hivatkozs">
    <w:name w:val="footnote reference"/>
    <w:rsid w:val="00492A6C"/>
    <w:rPr>
      <w:vertAlign w:val="superscript"/>
    </w:rPr>
  </w:style>
  <w:style w:type="paragraph" w:styleId="lfej">
    <w:name w:val="header"/>
    <w:aliases w:val="Char Char Char, Char,Char Char Char Char,Char Char,Char"/>
    <w:basedOn w:val="Norml"/>
    <w:link w:val="lfejChar"/>
    <w:uiPriority w:val="99"/>
    <w:unhideWhenUsed/>
    <w:rsid w:val="00492A6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 Char Char,Char Char Char Char Char,Char Char Char1,Char Char1"/>
    <w:basedOn w:val="Bekezdsalapbettpusa"/>
    <w:link w:val="lfej"/>
    <w:uiPriority w:val="99"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92A6C"/>
  </w:style>
  <w:style w:type="numbering" w:customStyle="1" w:styleId="Nemlista11">
    <w:name w:val="Nem lista11"/>
    <w:next w:val="Nemlista"/>
    <w:uiPriority w:val="99"/>
    <w:semiHidden/>
    <w:unhideWhenUsed/>
    <w:rsid w:val="00492A6C"/>
  </w:style>
  <w:style w:type="paragraph" w:styleId="Szvegtrzsbehzssal">
    <w:name w:val="Body Text Indent"/>
    <w:basedOn w:val="Norml"/>
    <w:link w:val="SzvegtrzsbehzssalChar"/>
    <w:rsid w:val="00492A6C"/>
    <w:pPr>
      <w:ind w:left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92A6C"/>
  </w:style>
  <w:style w:type="paragraph" w:styleId="Cm">
    <w:name w:val="Title"/>
    <w:basedOn w:val="Norml"/>
    <w:link w:val="CmChar"/>
    <w:uiPriority w:val="10"/>
    <w:qFormat/>
    <w:rsid w:val="00492A6C"/>
    <w:pPr>
      <w:jc w:val="center"/>
    </w:pPr>
    <w:rPr>
      <w:b/>
      <w:u w:val="single"/>
    </w:rPr>
  </w:style>
  <w:style w:type="character" w:customStyle="1" w:styleId="CmChar">
    <w:name w:val="Cím Char"/>
    <w:basedOn w:val="Bekezdsalapbettpusa"/>
    <w:link w:val="Cm"/>
    <w:uiPriority w:val="10"/>
    <w:rsid w:val="00492A6C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Nincstrkz">
    <w:name w:val="No Spacing"/>
    <w:uiPriority w:val="1"/>
    <w:qFormat/>
    <w:rsid w:val="00492A6C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qFormat/>
    <w:rsid w:val="00492A6C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92A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492A6C"/>
    <w:pPr>
      <w:suppressAutoHyphens w:val="0"/>
      <w:autoSpaceDN/>
      <w:jc w:val="both"/>
      <w:textAlignment w:val="auto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492A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92A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92A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92A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92A6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9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92A6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492A6C"/>
  </w:style>
  <w:style w:type="paragraph" w:styleId="NormlWeb">
    <w:name w:val="Normal (Web)"/>
    <w:basedOn w:val="Norml"/>
    <w:uiPriority w:val="99"/>
    <w:unhideWhenUsed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zvegblokk1">
    <w:name w:val="Szövegblokk1"/>
    <w:basedOn w:val="Norml"/>
    <w:rsid w:val="00492A6C"/>
    <w:pPr>
      <w:suppressAutoHyphens w:val="0"/>
      <w:overflowPunct w:val="0"/>
      <w:autoSpaceDE w:val="0"/>
      <w:adjustRightInd w:val="0"/>
      <w:ind w:left="567" w:right="566"/>
      <w:jc w:val="both"/>
    </w:pPr>
    <w:rPr>
      <w:szCs w:val="20"/>
    </w:rPr>
  </w:style>
  <w:style w:type="paragraph" w:customStyle="1" w:styleId="xmsolistparagraph">
    <w:name w:val="x_msolistparagraph"/>
    <w:basedOn w:val="Norml"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Szvegtrzs2">
    <w:name w:val="Body Text 2"/>
    <w:basedOn w:val="Norml"/>
    <w:link w:val="Szvegtrzs2Char"/>
    <w:uiPriority w:val="99"/>
    <w:unhideWhenUsed/>
    <w:rsid w:val="00492A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92A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bekezdés1 Char,Welt L Char,List Paragraph Char,Bullet_1 Char,Lista1 Char,lista_2 Char,Számozott lista 1 Char,Színes lista – 1. jelölőszín1 Char,List Paragraph à moi Char,Dot pt Char,No Spacing1 Char,Indicator Text Char,列出段落 Char"/>
    <w:link w:val="Listaszerbekezds"/>
    <w:uiPriority w:val="34"/>
    <w:rsid w:val="00492A6C"/>
    <w:rPr>
      <w:rFonts w:ascii="Times New Roman" w:hAnsi="Times New Roman" w:cs="Times New Roman"/>
      <w:sz w:val="24"/>
    </w:rPr>
  </w:style>
  <w:style w:type="paragraph" w:customStyle="1" w:styleId="xmsonormal">
    <w:name w:val="x_msonormal"/>
    <w:basedOn w:val="Norml"/>
    <w:uiPriority w:val="99"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rphighlightallclass">
    <w:name w:val="rphighlightallclass"/>
    <w:rsid w:val="00492A6C"/>
  </w:style>
  <w:style w:type="character" w:customStyle="1" w:styleId="st">
    <w:name w:val="st"/>
    <w:basedOn w:val="Bekezdsalapbettpusa"/>
    <w:rsid w:val="00492A6C"/>
  </w:style>
  <w:style w:type="character" w:customStyle="1" w:styleId="ng-binding">
    <w:name w:val="ng-binding"/>
    <w:rsid w:val="00492A6C"/>
  </w:style>
  <w:style w:type="paragraph" w:customStyle="1" w:styleId="xmsoheader">
    <w:name w:val="x_msoheader"/>
    <w:basedOn w:val="Norml"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andard">
    <w:name w:val="Standard"/>
    <w:uiPriority w:val="99"/>
    <w:rsid w:val="00492A6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xmsobodytext">
    <w:name w:val="x_msobodytext"/>
    <w:basedOn w:val="Norml"/>
    <w:uiPriority w:val="99"/>
    <w:rsid w:val="00492A6C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zvegtrzs22">
    <w:name w:val="Szövegtörzs 22"/>
    <w:basedOn w:val="Norml"/>
    <w:rsid w:val="00492A6C"/>
    <w:pPr>
      <w:suppressAutoHyphens w:val="0"/>
      <w:overflowPunct w:val="0"/>
      <w:autoSpaceDE w:val="0"/>
      <w:adjustRightInd w:val="0"/>
      <w:spacing w:line="360" w:lineRule="auto"/>
      <w:ind w:left="53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6752</Words>
  <Characters>46593</Characters>
  <Application>Microsoft Office Word</Application>
  <DocSecurity>0</DocSecurity>
  <Lines>388</Lines>
  <Paragraphs>106</Paragraphs>
  <ScaleCrop>false</ScaleCrop>
  <Company/>
  <LinksUpToDate>false</LinksUpToDate>
  <CharactersWithSpaces>53239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2</cp:revision>
  <dcterms:created xsi:type="dcterms:W3CDTF">2022-11-15T07:48:00Z</dcterms:created>
  <dcterms:modified xsi:type="dcterms:W3CDTF">2022-11-15T07:52:00Z</dcterms:modified>
</cp:coreProperties>
</file>