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CEA" w:rsidRPr="00A073D5" w:rsidRDefault="00E15CEA" w:rsidP="00E15CEA">
      <w:pPr>
        <w:pStyle w:val="Cm"/>
        <w:rPr>
          <w:rFonts w:ascii="Times New Roman" w:hAnsi="Times New Roman"/>
          <w:bCs/>
          <w:sz w:val="24"/>
          <w:szCs w:val="24"/>
        </w:rPr>
      </w:pPr>
      <w:r w:rsidRPr="00A073D5">
        <w:rPr>
          <w:rFonts w:ascii="Times New Roman" w:hAnsi="Times New Roman"/>
          <w:bCs/>
          <w:sz w:val="24"/>
          <w:szCs w:val="24"/>
        </w:rPr>
        <w:t xml:space="preserve">Budapest Főváros XX. kerület Pesterzsébet Önkormányzata Képviselő-testületének </w:t>
      </w:r>
    </w:p>
    <w:p w:rsidR="00E15CEA" w:rsidRPr="00A073D5" w:rsidRDefault="00E15CEA" w:rsidP="00E15CEA">
      <w:pPr>
        <w:pStyle w:val="Cm"/>
        <w:rPr>
          <w:rFonts w:ascii="Times New Roman" w:hAnsi="Times New Roman"/>
          <w:bCs/>
          <w:sz w:val="24"/>
          <w:szCs w:val="24"/>
        </w:rPr>
      </w:pPr>
    </w:p>
    <w:p w:rsidR="00E15CEA" w:rsidRPr="00A073D5" w:rsidRDefault="00E15CEA" w:rsidP="00E15CEA">
      <w:pPr>
        <w:pStyle w:val="Cm"/>
        <w:rPr>
          <w:rFonts w:ascii="Times New Roman" w:hAnsi="Times New Roman"/>
          <w:bCs/>
          <w:sz w:val="24"/>
          <w:szCs w:val="24"/>
        </w:rPr>
      </w:pPr>
      <w:r w:rsidRPr="00A073D5">
        <w:rPr>
          <w:rFonts w:ascii="Times New Roman" w:hAnsi="Times New Roman"/>
          <w:bCs/>
          <w:sz w:val="24"/>
          <w:szCs w:val="24"/>
        </w:rPr>
        <w:t>..…/….. (….. …...) önkormányzati rendelete</w:t>
      </w:r>
    </w:p>
    <w:p w:rsidR="00E15CEA" w:rsidRPr="00A073D5" w:rsidRDefault="00E15CEA" w:rsidP="00E15CEA">
      <w:pPr>
        <w:pStyle w:val="Cm"/>
        <w:rPr>
          <w:rFonts w:ascii="Times New Roman" w:hAnsi="Times New Roman"/>
          <w:bCs/>
          <w:sz w:val="24"/>
          <w:szCs w:val="24"/>
        </w:rPr>
      </w:pPr>
    </w:p>
    <w:p w:rsidR="00E15CEA" w:rsidRPr="00A073D5" w:rsidRDefault="00E15CEA" w:rsidP="00E15CEA">
      <w:pPr>
        <w:pStyle w:val="Cm"/>
        <w:rPr>
          <w:rFonts w:ascii="Times New Roman" w:hAnsi="Times New Roman"/>
          <w:bCs/>
          <w:sz w:val="24"/>
          <w:szCs w:val="24"/>
        </w:rPr>
      </w:pPr>
      <w:r w:rsidRPr="00A073D5">
        <w:rPr>
          <w:rFonts w:ascii="Times New Roman" w:hAnsi="Times New Roman"/>
          <w:bCs/>
          <w:sz w:val="24"/>
          <w:szCs w:val="24"/>
        </w:rPr>
        <w:t xml:space="preserve">a helyi telekadóról szóló 41/2012. (XII. 7.) önkormányzati rendeletének módosításáról </w:t>
      </w:r>
    </w:p>
    <w:p w:rsidR="00E15CEA" w:rsidRDefault="00E15CEA" w:rsidP="00E15CEA">
      <w:pPr>
        <w:jc w:val="both"/>
        <w:rPr>
          <w:b/>
          <w:bCs/>
        </w:rPr>
      </w:pPr>
    </w:p>
    <w:p w:rsidR="003D7045" w:rsidRDefault="003D7045" w:rsidP="00E15CEA">
      <w:pPr>
        <w:jc w:val="both"/>
        <w:rPr>
          <w:b/>
          <w:bCs/>
        </w:rPr>
      </w:pPr>
    </w:p>
    <w:p w:rsidR="003D7045" w:rsidRPr="00A073D5" w:rsidRDefault="003D7045" w:rsidP="00E15CEA">
      <w:pPr>
        <w:jc w:val="both"/>
        <w:rPr>
          <w:b/>
          <w:bCs/>
        </w:rPr>
      </w:pPr>
    </w:p>
    <w:p w:rsidR="00E15CEA" w:rsidRPr="00A073D5" w:rsidRDefault="00E15CEA" w:rsidP="00E15CEA">
      <w:pPr>
        <w:pStyle w:val="Szvegtrzs21"/>
        <w:rPr>
          <w:rFonts w:ascii="Times New Roman" w:hAnsi="Times New Roman"/>
          <w:bCs/>
          <w:szCs w:val="24"/>
        </w:rPr>
      </w:pPr>
      <w:r w:rsidRPr="00A073D5">
        <w:rPr>
          <w:rFonts w:ascii="Times New Roman" w:hAnsi="Times New Roman"/>
          <w:bCs/>
          <w:szCs w:val="24"/>
        </w:rPr>
        <w:t>Budapest Főváros XX. kerület Pesterzsébet Önkormányzatának Képviselő-testülete a helyi adókról szóló 1990. évi C. törvény 1.§-</w:t>
      </w:r>
      <w:proofErr w:type="spellStart"/>
      <w:r w:rsidRPr="00A073D5">
        <w:rPr>
          <w:rFonts w:ascii="Times New Roman" w:hAnsi="Times New Roman"/>
          <w:bCs/>
          <w:szCs w:val="24"/>
        </w:rPr>
        <w:t>ában</w:t>
      </w:r>
      <w:proofErr w:type="spellEnd"/>
      <w:r w:rsidRPr="00A073D5">
        <w:rPr>
          <w:rFonts w:ascii="Times New Roman" w:hAnsi="Times New Roman"/>
          <w:bCs/>
          <w:szCs w:val="24"/>
        </w:rPr>
        <w:t xml:space="preserve"> </w:t>
      </w:r>
      <w:r w:rsidR="00607F73">
        <w:rPr>
          <w:rFonts w:ascii="Times New Roman" w:hAnsi="Times New Roman"/>
          <w:bCs/>
          <w:szCs w:val="24"/>
        </w:rPr>
        <w:t>és</w:t>
      </w:r>
      <w:r w:rsidRPr="00A073D5">
        <w:rPr>
          <w:rFonts w:ascii="Times New Roman" w:hAnsi="Times New Roman"/>
          <w:bCs/>
          <w:szCs w:val="24"/>
        </w:rPr>
        <w:t xml:space="preserve"> a</w:t>
      </w:r>
      <w:r w:rsidR="00B970B7" w:rsidRPr="00A073D5">
        <w:rPr>
          <w:rFonts w:ascii="Times New Roman" w:hAnsi="Times New Roman"/>
          <w:bCs/>
          <w:szCs w:val="24"/>
        </w:rPr>
        <w:t xml:space="preserve"> Magyarország Alaptörvénye 32. cikk (1) bekezdés </w:t>
      </w:r>
      <w:r w:rsidR="00607F73">
        <w:rPr>
          <w:rFonts w:ascii="Times New Roman" w:hAnsi="Times New Roman"/>
          <w:bCs/>
          <w:szCs w:val="24"/>
        </w:rPr>
        <w:t>h</w:t>
      </w:r>
      <w:r w:rsidR="00B970B7" w:rsidRPr="00A073D5">
        <w:rPr>
          <w:rFonts w:ascii="Times New Roman" w:hAnsi="Times New Roman"/>
          <w:bCs/>
          <w:szCs w:val="24"/>
        </w:rPr>
        <w:t xml:space="preserve">) pontjában meghatározott </w:t>
      </w:r>
      <w:r w:rsidR="00607F73">
        <w:rPr>
          <w:rFonts w:ascii="Times New Roman" w:hAnsi="Times New Roman"/>
          <w:bCs/>
          <w:szCs w:val="24"/>
        </w:rPr>
        <w:t>felhatalmazás alapján a Magyarország helyi önkormányzatairól szóló 2011. évi CLXXXIX. törvény 23. § (5) bekezdés 15. pontjában meghatározott feladatkörében</w:t>
      </w:r>
      <w:r w:rsidR="00B970B7" w:rsidRPr="00A073D5">
        <w:rPr>
          <w:rFonts w:ascii="Times New Roman" w:hAnsi="Times New Roman"/>
          <w:bCs/>
          <w:szCs w:val="24"/>
        </w:rPr>
        <w:t xml:space="preserve"> eljárva a</w:t>
      </w:r>
      <w:r w:rsidRPr="00A073D5">
        <w:rPr>
          <w:rFonts w:ascii="Times New Roman" w:hAnsi="Times New Roman"/>
          <w:bCs/>
          <w:szCs w:val="24"/>
        </w:rPr>
        <w:t xml:space="preserve"> következőket rendeli el:</w:t>
      </w:r>
    </w:p>
    <w:p w:rsidR="009C7837" w:rsidRDefault="009C7837" w:rsidP="009C7837">
      <w:pPr>
        <w:pStyle w:val="Szvegtrzs31"/>
        <w:rPr>
          <w:rFonts w:ascii="Times New Roman" w:hAnsi="Times New Roman"/>
          <w:bCs/>
          <w:sz w:val="24"/>
          <w:szCs w:val="24"/>
        </w:rPr>
      </w:pPr>
    </w:p>
    <w:p w:rsidR="00E15CEA" w:rsidRPr="00A073D5" w:rsidRDefault="00AF34AE" w:rsidP="004C3E5F">
      <w:pPr>
        <w:pStyle w:val="Szvegtrzs31"/>
        <w:ind w:left="284" w:hanging="284"/>
        <w:rPr>
          <w:rFonts w:ascii="Times New Roman" w:hAnsi="Times New Roman"/>
          <w:bCs/>
          <w:sz w:val="24"/>
          <w:szCs w:val="24"/>
        </w:rPr>
      </w:pPr>
      <w:r w:rsidRPr="00A073D5">
        <w:rPr>
          <w:rFonts w:ascii="Times New Roman" w:hAnsi="Times New Roman"/>
          <w:bCs/>
          <w:sz w:val="24"/>
          <w:szCs w:val="24"/>
        </w:rPr>
        <w:t>1.§</w:t>
      </w:r>
      <w:r w:rsidR="00B970B7" w:rsidRPr="00A073D5">
        <w:rPr>
          <w:rFonts w:ascii="Times New Roman" w:hAnsi="Times New Roman"/>
          <w:bCs/>
          <w:sz w:val="24"/>
          <w:szCs w:val="24"/>
        </w:rPr>
        <w:t xml:space="preserve"> </w:t>
      </w:r>
      <w:r w:rsidRPr="00A073D5">
        <w:rPr>
          <w:rFonts w:ascii="Times New Roman" w:hAnsi="Times New Roman"/>
          <w:bCs/>
          <w:sz w:val="24"/>
          <w:szCs w:val="24"/>
        </w:rPr>
        <w:t>A helyi telekadóról szóló 41/2012. (XII.7.) önkormányzat</w:t>
      </w:r>
      <w:r w:rsidR="00B23B65">
        <w:rPr>
          <w:rFonts w:ascii="Times New Roman" w:hAnsi="Times New Roman"/>
          <w:bCs/>
          <w:sz w:val="24"/>
          <w:szCs w:val="24"/>
        </w:rPr>
        <w:t xml:space="preserve">i rendelet (a továbbiakban: </w:t>
      </w:r>
      <w:proofErr w:type="spellStart"/>
      <w:r w:rsidR="00B23B65">
        <w:rPr>
          <w:rFonts w:ascii="Times New Roman" w:hAnsi="Times New Roman"/>
          <w:bCs/>
          <w:sz w:val="24"/>
          <w:szCs w:val="24"/>
        </w:rPr>
        <w:t>Ör</w:t>
      </w:r>
      <w:proofErr w:type="spellEnd"/>
      <w:r w:rsidR="00B23B65">
        <w:rPr>
          <w:rFonts w:ascii="Times New Roman" w:hAnsi="Times New Roman"/>
          <w:bCs/>
          <w:sz w:val="24"/>
          <w:szCs w:val="24"/>
        </w:rPr>
        <w:t xml:space="preserve">) </w:t>
      </w:r>
      <w:r w:rsidRPr="00A073D5">
        <w:rPr>
          <w:rFonts w:ascii="Times New Roman" w:hAnsi="Times New Roman"/>
          <w:bCs/>
          <w:sz w:val="24"/>
          <w:szCs w:val="24"/>
        </w:rPr>
        <w:t>2.</w:t>
      </w:r>
      <w:r w:rsidR="009C7837">
        <w:rPr>
          <w:rFonts w:ascii="Times New Roman" w:hAnsi="Times New Roman"/>
          <w:bCs/>
          <w:sz w:val="24"/>
          <w:szCs w:val="24"/>
        </w:rPr>
        <w:t xml:space="preserve"> </w:t>
      </w:r>
      <w:r w:rsidR="00AB1F4C">
        <w:rPr>
          <w:rFonts w:ascii="Times New Roman" w:hAnsi="Times New Roman"/>
          <w:bCs/>
          <w:sz w:val="24"/>
          <w:szCs w:val="24"/>
        </w:rPr>
        <w:t xml:space="preserve"> </w:t>
      </w:r>
      <w:r w:rsidRPr="00A073D5">
        <w:rPr>
          <w:rFonts w:ascii="Times New Roman" w:hAnsi="Times New Roman"/>
          <w:bCs/>
          <w:sz w:val="24"/>
          <w:szCs w:val="24"/>
        </w:rPr>
        <w:t xml:space="preserve">§ (2) bekezdése helyébe a következő rendelkezés lép: </w:t>
      </w:r>
    </w:p>
    <w:p w:rsidR="00AF34AE" w:rsidRPr="00A073D5" w:rsidRDefault="00AF34AE" w:rsidP="00AF34AE">
      <w:pPr>
        <w:pStyle w:val="Szvegtrzs31"/>
        <w:rPr>
          <w:rFonts w:ascii="Times New Roman" w:hAnsi="Times New Roman"/>
          <w:bCs/>
          <w:sz w:val="24"/>
          <w:szCs w:val="24"/>
        </w:rPr>
      </w:pPr>
    </w:p>
    <w:p w:rsidR="00AF34AE" w:rsidRDefault="00AF34AE" w:rsidP="00AF34AE">
      <w:pPr>
        <w:pStyle w:val="Szvegtrzs31"/>
        <w:rPr>
          <w:rFonts w:ascii="Times New Roman" w:hAnsi="Times New Roman"/>
          <w:bCs/>
          <w:sz w:val="24"/>
          <w:szCs w:val="24"/>
        </w:rPr>
      </w:pPr>
      <w:r w:rsidRPr="00A073D5">
        <w:rPr>
          <w:rFonts w:ascii="Times New Roman" w:hAnsi="Times New Roman"/>
          <w:bCs/>
          <w:sz w:val="24"/>
          <w:szCs w:val="24"/>
        </w:rPr>
        <w:t>„(</w:t>
      </w:r>
      <w:proofErr w:type="gramStart"/>
      <w:r w:rsidR="00FC43D1">
        <w:rPr>
          <w:rFonts w:ascii="Times New Roman" w:hAnsi="Times New Roman"/>
          <w:bCs/>
          <w:sz w:val="24"/>
          <w:szCs w:val="24"/>
        </w:rPr>
        <w:t>2</w:t>
      </w:r>
      <w:r w:rsidRPr="00A073D5">
        <w:rPr>
          <w:rFonts w:ascii="Times New Roman" w:hAnsi="Times New Roman"/>
          <w:bCs/>
          <w:sz w:val="24"/>
          <w:szCs w:val="24"/>
        </w:rPr>
        <w:t>)</w:t>
      </w:r>
      <w:r w:rsidR="00B23B65">
        <w:rPr>
          <w:rFonts w:ascii="Times New Roman" w:hAnsi="Times New Roman"/>
          <w:bCs/>
          <w:sz w:val="24"/>
          <w:szCs w:val="24"/>
        </w:rPr>
        <w:t>a</w:t>
      </w:r>
      <w:proofErr w:type="gramEnd"/>
      <w:r w:rsidR="00B23B65">
        <w:rPr>
          <w:rFonts w:ascii="Times New Roman" w:hAnsi="Times New Roman"/>
          <w:bCs/>
          <w:sz w:val="24"/>
          <w:szCs w:val="24"/>
        </w:rPr>
        <w:t xml:space="preserve">) </w:t>
      </w:r>
      <w:r w:rsidR="005F2F52">
        <w:rPr>
          <w:rFonts w:ascii="Times New Roman" w:hAnsi="Times New Roman"/>
          <w:bCs/>
          <w:sz w:val="24"/>
          <w:szCs w:val="24"/>
        </w:rPr>
        <w:t xml:space="preserve">belterületi telek esetén </w:t>
      </w:r>
      <w:r w:rsidR="00B23B65">
        <w:rPr>
          <w:rFonts w:ascii="Times New Roman" w:hAnsi="Times New Roman"/>
          <w:bCs/>
          <w:sz w:val="24"/>
          <w:szCs w:val="24"/>
        </w:rPr>
        <w:t>a</w:t>
      </w:r>
      <w:r w:rsidRPr="00A073D5">
        <w:rPr>
          <w:rFonts w:ascii="Times New Roman" w:hAnsi="Times New Roman"/>
          <w:bCs/>
          <w:sz w:val="24"/>
          <w:szCs w:val="24"/>
        </w:rPr>
        <w:t xml:space="preserve"> telekadó évi mértéke</w:t>
      </w:r>
      <w:r w:rsidR="00B23B65">
        <w:rPr>
          <w:rFonts w:ascii="Times New Roman" w:hAnsi="Times New Roman"/>
          <w:bCs/>
          <w:sz w:val="24"/>
          <w:szCs w:val="24"/>
        </w:rPr>
        <w:t xml:space="preserve"> a b), c), d) pontok kivételéve</w:t>
      </w:r>
      <w:r w:rsidR="0019369A">
        <w:rPr>
          <w:rFonts w:ascii="Times New Roman" w:hAnsi="Times New Roman"/>
          <w:bCs/>
          <w:sz w:val="24"/>
          <w:szCs w:val="24"/>
        </w:rPr>
        <w:t>l</w:t>
      </w:r>
      <w:r w:rsidR="00B23B65">
        <w:rPr>
          <w:rFonts w:ascii="Times New Roman" w:hAnsi="Times New Roman"/>
          <w:bCs/>
          <w:sz w:val="24"/>
          <w:szCs w:val="24"/>
        </w:rPr>
        <w:t xml:space="preserve"> 301 Ft/</w:t>
      </w:r>
      <w:r w:rsidR="00F237DC">
        <w:rPr>
          <w:rFonts w:ascii="Times New Roman" w:hAnsi="Times New Roman"/>
          <w:bCs/>
          <w:sz w:val="24"/>
          <w:szCs w:val="24"/>
        </w:rPr>
        <w:t>m²,</w:t>
      </w:r>
    </w:p>
    <w:p w:rsidR="00F237DC" w:rsidRDefault="00F237DC" w:rsidP="004C3E5F">
      <w:pPr>
        <w:pStyle w:val="Szvegtrzs31"/>
        <w:ind w:left="567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b) a K</w:t>
      </w:r>
      <w:r w:rsidR="00615B8D">
        <w:rPr>
          <w:rFonts w:ascii="Times New Roman" w:hAnsi="Times New Roman"/>
          <w:bCs/>
          <w:sz w:val="24"/>
          <w:szCs w:val="24"/>
        </w:rPr>
        <w:t xml:space="preserve">erületi Építési </w:t>
      </w:r>
      <w:r w:rsidR="00467942">
        <w:rPr>
          <w:rFonts w:ascii="Times New Roman" w:hAnsi="Times New Roman"/>
          <w:bCs/>
          <w:sz w:val="24"/>
          <w:szCs w:val="24"/>
        </w:rPr>
        <w:t>Szabályzat (a továbbiakban: KÉSZ)</w:t>
      </w:r>
      <w:r>
        <w:rPr>
          <w:rFonts w:ascii="Times New Roman" w:hAnsi="Times New Roman"/>
          <w:bCs/>
          <w:sz w:val="24"/>
          <w:szCs w:val="24"/>
        </w:rPr>
        <w:t xml:space="preserve"> XX. fejezet szerinti közjóléti elsődleges rendeltet</w:t>
      </w:r>
      <w:r w:rsidR="00467942">
        <w:rPr>
          <w:rFonts w:ascii="Times New Roman" w:hAnsi="Times New Roman"/>
          <w:bCs/>
          <w:sz w:val="24"/>
          <w:szCs w:val="24"/>
        </w:rPr>
        <w:t xml:space="preserve">ésű erdőterületek (Ek-1, Ek-2), </w:t>
      </w:r>
      <w:r>
        <w:rPr>
          <w:rFonts w:ascii="Times New Roman" w:hAnsi="Times New Roman"/>
          <w:bCs/>
          <w:sz w:val="24"/>
          <w:szCs w:val="24"/>
        </w:rPr>
        <w:t>védelmi elsődleges rendeltetésű közjóléti erdőterület (Ek-3), valamint a</w:t>
      </w:r>
      <w:r w:rsidR="00467942">
        <w:rPr>
          <w:rFonts w:ascii="Times New Roman" w:hAnsi="Times New Roman"/>
          <w:bCs/>
          <w:sz w:val="24"/>
          <w:szCs w:val="24"/>
        </w:rPr>
        <w:t xml:space="preserve"> KÉSZ</w:t>
      </w:r>
      <w:r>
        <w:rPr>
          <w:rFonts w:ascii="Times New Roman" w:hAnsi="Times New Roman"/>
          <w:bCs/>
          <w:sz w:val="24"/>
          <w:szCs w:val="24"/>
        </w:rPr>
        <w:t xml:space="preserve"> XXIII. fejezet szerinti kondicionáló célú, jelentős zöld</w:t>
      </w:r>
      <w:r w:rsidR="0019369A">
        <w:rPr>
          <w:rFonts w:ascii="Times New Roman" w:hAnsi="Times New Roman"/>
          <w:bCs/>
          <w:sz w:val="24"/>
          <w:szCs w:val="24"/>
        </w:rPr>
        <w:t>felüle</w:t>
      </w:r>
      <w:r>
        <w:rPr>
          <w:rFonts w:ascii="Times New Roman" w:hAnsi="Times New Roman"/>
          <w:bCs/>
          <w:sz w:val="24"/>
          <w:szCs w:val="24"/>
        </w:rPr>
        <w:t>tű terület (</w:t>
      </w:r>
      <w:proofErr w:type="spellStart"/>
      <w:r>
        <w:rPr>
          <w:rFonts w:ascii="Times New Roman" w:hAnsi="Times New Roman"/>
          <w:bCs/>
          <w:sz w:val="24"/>
          <w:szCs w:val="24"/>
        </w:rPr>
        <w:t>Kb</w:t>
      </w:r>
      <w:proofErr w:type="spellEnd"/>
      <w:r>
        <w:rPr>
          <w:rFonts w:ascii="Times New Roman" w:hAnsi="Times New Roman"/>
          <w:bCs/>
          <w:sz w:val="24"/>
          <w:szCs w:val="24"/>
        </w:rPr>
        <w:t>-Ez) után a telekadó évi mértéke 200 Ft/m²,</w:t>
      </w:r>
    </w:p>
    <w:p w:rsidR="00F237DC" w:rsidRDefault="00F237DC" w:rsidP="00467942">
      <w:pPr>
        <w:pStyle w:val="Szvegtrzs31"/>
        <w:ind w:left="567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c) a KÉSZ XX. fejezet szerinti </w:t>
      </w:r>
      <w:r w:rsidR="0019369A">
        <w:rPr>
          <w:rFonts w:ascii="Times New Roman" w:hAnsi="Times New Roman"/>
          <w:bCs/>
          <w:sz w:val="24"/>
          <w:szCs w:val="24"/>
        </w:rPr>
        <w:t>v</w:t>
      </w:r>
      <w:r>
        <w:rPr>
          <w:rFonts w:ascii="Times New Roman" w:hAnsi="Times New Roman"/>
          <w:bCs/>
          <w:sz w:val="24"/>
          <w:szCs w:val="24"/>
        </w:rPr>
        <w:t>édelmi erdőterület (</w:t>
      </w:r>
      <w:proofErr w:type="spellStart"/>
      <w:r>
        <w:rPr>
          <w:rFonts w:ascii="Times New Roman" w:hAnsi="Times New Roman"/>
          <w:bCs/>
          <w:sz w:val="24"/>
          <w:szCs w:val="24"/>
        </w:rPr>
        <w:t>Ev</w:t>
      </w:r>
      <w:proofErr w:type="spellEnd"/>
      <w:r>
        <w:rPr>
          <w:rFonts w:ascii="Times New Roman" w:hAnsi="Times New Roman"/>
          <w:bCs/>
          <w:sz w:val="24"/>
          <w:szCs w:val="24"/>
        </w:rPr>
        <w:t>) után a telekadó évi mértéke 150 Ft/m²</w:t>
      </w:r>
    </w:p>
    <w:p w:rsidR="00F237DC" w:rsidRPr="00A073D5" w:rsidRDefault="00F237DC" w:rsidP="00467942">
      <w:pPr>
        <w:pStyle w:val="Szvegtrzs31"/>
        <w:ind w:left="567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d) a KÉSZ XIX. fejezet</w:t>
      </w:r>
      <w:r w:rsidR="00091219">
        <w:rPr>
          <w:rFonts w:ascii="Times New Roman" w:hAnsi="Times New Roman"/>
          <w:bCs/>
          <w:sz w:val="24"/>
          <w:szCs w:val="24"/>
        </w:rPr>
        <w:t xml:space="preserve"> zöldterületek, fásított közterek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91219">
        <w:rPr>
          <w:rFonts w:ascii="Times New Roman" w:hAnsi="Times New Roman"/>
          <w:bCs/>
          <w:sz w:val="24"/>
          <w:szCs w:val="24"/>
        </w:rPr>
        <w:t xml:space="preserve">besorolású </w:t>
      </w:r>
      <w:r>
        <w:rPr>
          <w:rFonts w:ascii="Times New Roman" w:hAnsi="Times New Roman"/>
          <w:bCs/>
          <w:sz w:val="24"/>
          <w:szCs w:val="24"/>
        </w:rPr>
        <w:t>területe után a telekadó</w:t>
      </w:r>
      <w:r w:rsidR="00210F63">
        <w:rPr>
          <w:rFonts w:ascii="Times New Roman" w:hAnsi="Times New Roman"/>
          <w:bCs/>
          <w:sz w:val="24"/>
          <w:szCs w:val="24"/>
        </w:rPr>
        <w:t xml:space="preserve"> évi</w:t>
      </w:r>
      <w:r>
        <w:rPr>
          <w:rFonts w:ascii="Times New Roman" w:hAnsi="Times New Roman"/>
          <w:bCs/>
          <w:sz w:val="24"/>
          <w:szCs w:val="24"/>
        </w:rPr>
        <w:t xml:space="preserve"> mértéke 0 Ft/m²,</w:t>
      </w:r>
    </w:p>
    <w:p w:rsidR="00AF34AE" w:rsidRDefault="00AF34AE" w:rsidP="0019369A">
      <w:pPr>
        <w:pStyle w:val="Szvegtrzs31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 w:rsidRPr="00A073D5">
        <w:rPr>
          <w:rFonts w:ascii="Times New Roman" w:hAnsi="Times New Roman"/>
          <w:bCs/>
          <w:sz w:val="24"/>
          <w:szCs w:val="24"/>
        </w:rPr>
        <w:t>kü</w:t>
      </w:r>
      <w:r w:rsidR="00091219">
        <w:rPr>
          <w:rFonts w:ascii="Times New Roman" w:hAnsi="Times New Roman"/>
          <w:bCs/>
          <w:sz w:val="24"/>
          <w:szCs w:val="24"/>
        </w:rPr>
        <w:t>lterületi telek</w:t>
      </w:r>
      <w:r w:rsidR="005F2F52">
        <w:rPr>
          <w:rFonts w:ascii="Times New Roman" w:hAnsi="Times New Roman"/>
          <w:bCs/>
          <w:sz w:val="24"/>
          <w:szCs w:val="24"/>
        </w:rPr>
        <w:t xml:space="preserve"> es</w:t>
      </w:r>
      <w:r w:rsidR="00091219">
        <w:rPr>
          <w:rFonts w:ascii="Times New Roman" w:hAnsi="Times New Roman"/>
          <w:bCs/>
          <w:sz w:val="24"/>
          <w:szCs w:val="24"/>
        </w:rPr>
        <w:t>e</w:t>
      </w:r>
      <w:r w:rsidR="005F2F52">
        <w:rPr>
          <w:rFonts w:ascii="Times New Roman" w:hAnsi="Times New Roman"/>
          <w:bCs/>
          <w:sz w:val="24"/>
          <w:szCs w:val="24"/>
        </w:rPr>
        <w:t>tén a telek adó évi mértéke</w:t>
      </w:r>
      <w:r w:rsidR="00091219">
        <w:rPr>
          <w:rFonts w:ascii="Times New Roman" w:hAnsi="Times New Roman"/>
          <w:bCs/>
          <w:sz w:val="24"/>
          <w:szCs w:val="24"/>
        </w:rPr>
        <w:t xml:space="preserve"> </w:t>
      </w:r>
      <w:r w:rsidRPr="00A073D5">
        <w:rPr>
          <w:rFonts w:ascii="Times New Roman" w:hAnsi="Times New Roman"/>
          <w:bCs/>
          <w:sz w:val="24"/>
          <w:szCs w:val="24"/>
        </w:rPr>
        <w:t>50 Ft/m²</w:t>
      </w:r>
      <w:r w:rsidR="00EA498D">
        <w:rPr>
          <w:rFonts w:ascii="Times New Roman" w:hAnsi="Times New Roman"/>
          <w:bCs/>
          <w:sz w:val="24"/>
          <w:szCs w:val="24"/>
        </w:rPr>
        <w:t>”</w:t>
      </w:r>
    </w:p>
    <w:p w:rsidR="00E15CEA" w:rsidRPr="00A073D5" w:rsidRDefault="00E15CEA" w:rsidP="00E15CEA">
      <w:pPr>
        <w:jc w:val="both"/>
        <w:rPr>
          <w:bCs/>
        </w:rPr>
      </w:pPr>
    </w:p>
    <w:p w:rsidR="00EA498D" w:rsidRDefault="00EA498D" w:rsidP="00E15CEA">
      <w:pPr>
        <w:jc w:val="both"/>
        <w:rPr>
          <w:bCs/>
        </w:rPr>
      </w:pPr>
      <w:r>
        <w:rPr>
          <w:bCs/>
        </w:rPr>
        <w:t xml:space="preserve">2.§ Az </w:t>
      </w:r>
      <w:proofErr w:type="spellStart"/>
      <w:r>
        <w:rPr>
          <w:bCs/>
        </w:rPr>
        <w:t>Ör</w:t>
      </w:r>
      <w:proofErr w:type="spellEnd"/>
      <w:r>
        <w:rPr>
          <w:bCs/>
        </w:rPr>
        <w:t>. 3.§</w:t>
      </w:r>
      <w:r w:rsidR="00232E04" w:rsidRPr="00A073D5">
        <w:rPr>
          <w:bCs/>
        </w:rPr>
        <w:t xml:space="preserve"> (1) bekezdés</w:t>
      </w:r>
      <w:r w:rsidR="00601ECD">
        <w:rPr>
          <w:bCs/>
        </w:rPr>
        <w:t xml:space="preserve"> b) </w:t>
      </w:r>
      <w:r>
        <w:rPr>
          <w:bCs/>
        </w:rPr>
        <w:t>pontja helyébe a következő rendelkezés lép:</w:t>
      </w:r>
    </w:p>
    <w:p w:rsidR="00EA498D" w:rsidRDefault="00EA498D" w:rsidP="00E15CEA">
      <w:pPr>
        <w:jc w:val="both"/>
        <w:rPr>
          <w:bCs/>
        </w:rPr>
      </w:pPr>
    </w:p>
    <w:p w:rsidR="00EA498D" w:rsidRDefault="00EA498D" w:rsidP="00EA498D">
      <w:pPr>
        <w:ind w:left="426"/>
        <w:jc w:val="both"/>
        <w:rPr>
          <w:bCs/>
        </w:rPr>
      </w:pPr>
      <w:r>
        <w:rPr>
          <w:bCs/>
        </w:rPr>
        <w:t>„b) a magánszemély telektulajdona, ha azt jogerős építési engedély, vagy lakóépület építésének egyszerű bejelentése alapján lakással beépítik.”</w:t>
      </w:r>
    </w:p>
    <w:p w:rsidR="00EA498D" w:rsidRDefault="00EA498D" w:rsidP="00EA498D">
      <w:pPr>
        <w:jc w:val="both"/>
        <w:rPr>
          <w:bCs/>
        </w:rPr>
      </w:pPr>
    </w:p>
    <w:p w:rsidR="00232E04" w:rsidRDefault="00EA498D" w:rsidP="00E15CEA">
      <w:pPr>
        <w:jc w:val="both"/>
        <w:rPr>
          <w:bCs/>
        </w:rPr>
      </w:pPr>
      <w:r>
        <w:rPr>
          <w:bCs/>
        </w:rPr>
        <w:t xml:space="preserve">3.§ Az </w:t>
      </w:r>
      <w:proofErr w:type="spellStart"/>
      <w:r>
        <w:rPr>
          <w:bCs/>
        </w:rPr>
        <w:t>Ör</w:t>
      </w:r>
      <w:proofErr w:type="spellEnd"/>
      <w:r>
        <w:rPr>
          <w:bCs/>
        </w:rPr>
        <w:t>. 3.§ (1) bekezdés</w:t>
      </w:r>
      <w:r w:rsidR="00232E04" w:rsidRPr="00A073D5">
        <w:rPr>
          <w:bCs/>
        </w:rPr>
        <w:t xml:space="preserve">e az alábbi c) ponttal egészül ki: </w:t>
      </w:r>
    </w:p>
    <w:p w:rsidR="00EA498D" w:rsidRPr="00A073D5" w:rsidRDefault="00EA498D" w:rsidP="00E15CEA">
      <w:pPr>
        <w:jc w:val="both"/>
        <w:rPr>
          <w:bCs/>
        </w:rPr>
      </w:pPr>
    </w:p>
    <w:p w:rsidR="00232E04" w:rsidRDefault="00D4044F" w:rsidP="00D4044F">
      <w:pPr>
        <w:pStyle w:val="Listaszerbekezds"/>
        <w:tabs>
          <w:tab w:val="left" w:pos="720"/>
        </w:tabs>
        <w:ind w:left="567" w:hanging="141"/>
        <w:jc w:val="both"/>
        <w:rPr>
          <w:bCs/>
        </w:rPr>
      </w:pPr>
      <w:r>
        <w:rPr>
          <w:bCs/>
        </w:rPr>
        <w:t xml:space="preserve">„c) </w:t>
      </w:r>
      <w:r w:rsidR="00232E04" w:rsidRPr="00A073D5">
        <w:rPr>
          <w:bCs/>
        </w:rPr>
        <w:t>a magánszemély ingatlan-nyilvántartásban külterületként nyilvántartott üzleti célt nem szolgáló telke.</w:t>
      </w:r>
      <w:r>
        <w:rPr>
          <w:bCs/>
        </w:rPr>
        <w:t>”</w:t>
      </w:r>
    </w:p>
    <w:p w:rsidR="00EB471A" w:rsidRDefault="00EB471A" w:rsidP="00EB471A">
      <w:pPr>
        <w:pStyle w:val="Listaszerbekezds"/>
        <w:tabs>
          <w:tab w:val="left" w:pos="720"/>
        </w:tabs>
        <w:ind w:left="567" w:hanging="567"/>
        <w:jc w:val="both"/>
        <w:rPr>
          <w:bCs/>
        </w:rPr>
      </w:pPr>
    </w:p>
    <w:p w:rsidR="00EB471A" w:rsidRDefault="00EB471A" w:rsidP="00EB471A">
      <w:pPr>
        <w:pStyle w:val="Listaszerbekezds"/>
        <w:tabs>
          <w:tab w:val="left" w:pos="720"/>
        </w:tabs>
        <w:ind w:left="567" w:hanging="567"/>
        <w:jc w:val="both"/>
        <w:rPr>
          <w:bCs/>
        </w:rPr>
      </w:pPr>
      <w:r>
        <w:rPr>
          <w:bCs/>
        </w:rPr>
        <w:t xml:space="preserve">4.§ Az </w:t>
      </w:r>
      <w:proofErr w:type="spellStart"/>
      <w:r>
        <w:rPr>
          <w:bCs/>
        </w:rPr>
        <w:t>Ör</w:t>
      </w:r>
      <w:proofErr w:type="spellEnd"/>
      <w:r>
        <w:rPr>
          <w:bCs/>
        </w:rPr>
        <w:t xml:space="preserve"> 3.§ (2) bekezdése helyébe a következő rendelkezés lép:</w:t>
      </w:r>
    </w:p>
    <w:p w:rsidR="00EB471A" w:rsidRDefault="00EB471A" w:rsidP="00EB471A">
      <w:pPr>
        <w:pStyle w:val="Listaszerbekezds"/>
        <w:tabs>
          <w:tab w:val="left" w:pos="720"/>
        </w:tabs>
        <w:ind w:left="567" w:hanging="567"/>
        <w:jc w:val="both"/>
        <w:rPr>
          <w:bCs/>
        </w:rPr>
      </w:pPr>
    </w:p>
    <w:p w:rsidR="00EB471A" w:rsidRDefault="00EB471A" w:rsidP="000430EC">
      <w:pPr>
        <w:pStyle w:val="Listaszerbekezds"/>
        <w:tabs>
          <w:tab w:val="left" w:pos="720"/>
        </w:tabs>
        <w:ind w:left="567" w:hanging="141"/>
        <w:jc w:val="both"/>
        <w:rPr>
          <w:bCs/>
        </w:rPr>
      </w:pPr>
      <w:r>
        <w:rPr>
          <w:bCs/>
        </w:rPr>
        <w:t>„</w:t>
      </w:r>
      <w:r w:rsidR="000430EC">
        <w:rPr>
          <w:bCs/>
        </w:rPr>
        <w:t xml:space="preserve">(2) </w:t>
      </w:r>
      <w:r>
        <w:rPr>
          <w:bCs/>
        </w:rPr>
        <w:t>Az (1) bekezdés b) pontjában meghatározott adómentesség a jogerős építési engedély megszerzésének, vagy a lakóépület építésének egyszerű bejelentése megtételének évétől kezdődik, ha az építési tevékenység az építési engedély jogerőssé válásának napjától, vagy a lakóépület építésének egyszerű bejelentésének megtételétől számított három éven belül meg is kezdődik. Amennyiben a jogerős építési engedély megadása, vagy a lakóépület építésének egyszerű bejelentése megtétele évében már történt telekadó befizetés, úgy a tárgyévre befizetett összeg visszajár. Ha az építési tevékenység az építési engedély jogerőssé válásának, vagy a lakóépület építésének egyszerű bejelentése megtételének napjától számított három éven belül nem kezdődött el, a telekadót visszamenőleg késedelmi pótlékkal növelve kell megfizetni.”</w:t>
      </w:r>
    </w:p>
    <w:p w:rsidR="00D4044F" w:rsidRDefault="00D4044F" w:rsidP="00D4044F">
      <w:pPr>
        <w:pStyle w:val="Listaszerbekezds"/>
        <w:tabs>
          <w:tab w:val="left" w:pos="720"/>
        </w:tabs>
        <w:ind w:left="567" w:hanging="141"/>
        <w:jc w:val="both"/>
        <w:rPr>
          <w:bCs/>
        </w:rPr>
      </w:pPr>
    </w:p>
    <w:p w:rsidR="00D4044F" w:rsidRPr="00A073D5" w:rsidRDefault="00D4044F" w:rsidP="00D4044F">
      <w:pPr>
        <w:pStyle w:val="Listaszerbekezds"/>
        <w:tabs>
          <w:tab w:val="left" w:pos="720"/>
        </w:tabs>
        <w:ind w:left="567" w:hanging="141"/>
        <w:jc w:val="both"/>
        <w:rPr>
          <w:bCs/>
        </w:rPr>
      </w:pPr>
    </w:p>
    <w:p w:rsidR="00E15CEA" w:rsidRPr="00A073D5" w:rsidRDefault="00E15CEA" w:rsidP="00E15CEA">
      <w:pPr>
        <w:tabs>
          <w:tab w:val="left" w:pos="720"/>
        </w:tabs>
        <w:ind w:left="709"/>
        <w:jc w:val="both"/>
        <w:rPr>
          <w:bCs/>
        </w:rPr>
      </w:pPr>
    </w:p>
    <w:p w:rsidR="00E15CEA" w:rsidRDefault="000430EC" w:rsidP="00B23B65">
      <w:pPr>
        <w:rPr>
          <w:bCs/>
        </w:rPr>
      </w:pPr>
      <w:r>
        <w:rPr>
          <w:bCs/>
        </w:rPr>
        <w:t>5</w:t>
      </w:r>
      <w:r w:rsidR="00232E04" w:rsidRPr="00A073D5">
        <w:rPr>
          <w:bCs/>
        </w:rPr>
        <w:t>.§ (1) Ez a rendelet a kihirdetését követő napon lép hatályba</w:t>
      </w:r>
      <w:r w:rsidR="00B23B65">
        <w:rPr>
          <w:bCs/>
        </w:rPr>
        <w:t xml:space="preserve"> és a hatályba lépését követő napon hatályát veszti.</w:t>
      </w:r>
    </w:p>
    <w:p w:rsidR="009C7837" w:rsidRDefault="009C7837" w:rsidP="00091219">
      <w:pPr>
        <w:rPr>
          <w:bCs/>
        </w:rPr>
      </w:pPr>
    </w:p>
    <w:p w:rsidR="00E15CEA" w:rsidRPr="00A073D5" w:rsidRDefault="00E15CEA" w:rsidP="00E15CEA">
      <w:pPr>
        <w:pStyle w:val="Szvegtrzs31"/>
        <w:ind w:left="709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E15CEA" w:rsidRPr="00A073D5" w:rsidRDefault="00E15CEA" w:rsidP="00E15CEA">
      <w:pPr>
        <w:pStyle w:val="Szvegtrzs31"/>
        <w:ind w:left="709"/>
        <w:rPr>
          <w:rFonts w:ascii="Times New Roman" w:hAnsi="Times New Roman"/>
          <w:bCs/>
          <w:sz w:val="24"/>
          <w:szCs w:val="24"/>
        </w:rPr>
      </w:pPr>
    </w:p>
    <w:p w:rsidR="00E15CEA" w:rsidRPr="00A073D5" w:rsidRDefault="00E15CEA" w:rsidP="00E15CEA">
      <w:pPr>
        <w:pStyle w:val="Szvegtrzs31"/>
        <w:ind w:left="709"/>
        <w:rPr>
          <w:rFonts w:ascii="Times New Roman" w:hAnsi="Times New Roman"/>
          <w:bCs/>
          <w:sz w:val="24"/>
          <w:szCs w:val="24"/>
        </w:rPr>
      </w:pPr>
    </w:p>
    <w:p w:rsidR="00E15CEA" w:rsidRPr="00A073D5" w:rsidRDefault="00E15CEA" w:rsidP="00E15CEA">
      <w:pPr>
        <w:rPr>
          <w:b/>
          <w:bCs/>
        </w:rPr>
      </w:pPr>
      <w:r w:rsidRPr="00A073D5">
        <w:rPr>
          <w:bCs/>
        </w:rPr>
        <w:tab/>
      </w:r>
      <w:r w:rsidRPr="00A073D5">
        <w:rPr>
          <w:bCs/>
        </w:rPr>
        <w:tab/>
      </w:r>
      <w:r w:rsidRPr="00A073D5">
        <w:rPr>
          <w:b/>
          <w:bCs/>
        </w:rPr>
        <w:t>Szabados Ákos</w:t>
      </w:r>
      <w:r w:rsidRPr="00A073D5">
        <w:rPr>
          <w:b/>
          <w:bCs/>
        </w:rPr>
        <w:tab/>
      </w:r>
      <w:r w:rsidRPr="00A073D5">
        <w:rPr>
          <w:b/>
          <w:bCs/>
        </w:rPr>
        <w:tab/>
      </w:r>
      <w:r w:rsidRPr="00A073D5">
        <w:rPr>
          <w:b/>
          <w:bCs/>
        </w:rPr>
        <w:tab/>
      </w:r>
      <w:r w:rsidRPr="00A073D5">
        <w:rPr>
          <w:b/>
          <w:bCs/>
        </w:rPr>
        <w:tab/>
      </w:r>
      <w:r w:rsidRPr="00A073D5">
        <w:rPr>
          <w:b/>
          <w:bCs/>
        </w:rPr>
        <w:tab/>
        <w:t xml:space="preserve">dr. </w:t>
      </w:r>
      <w:proofErr w:type="spellStart"/>
      <w:r w:rsidR="00232E04" w:rsidRPr="00A073D5">
        <w:rPr>
          <w:b/>
          <w:bCs/>
        </w:rPr>
        <w:t>Demjanovich</w:t>
      </w:r>
      <w:proofErr w:type="spellEnd"/>
      <w:r w:rsidR="00232E04" w:rsidRPr="00A073D5">
        <w:rPr>
          <w:b/>
          <w:bCs/>
        </w:rPr>
        <w:t xml:space="preserve"> Orsolya</w:t>
      </w:r>
    </w:p>
    <w:p w:rsidR="00E15CEA" w:rsidRPr="00A073D5" w:rsidRDefault="00E15CEA" w:rsidP="00E15CEA">
      <w:pPr>
        <w:rPr>
          <w:bCs/>
        </w:rPr>
      </w:pPr>
      <w:r w:rsidRPr="00A073D5">
        <w:rPr>
          <w:bCs/>
        </w:rPr>
        <w:tab/>
      </w:r>
      <w:r w:rsidRPr="00A073D5">
        <w:rPr>
          <w:bCs/>
        </w:rPr>
        <w:tab/>
      </w:r>
      <w:r w:rsidR="00232E04" w:rsidRPr="00A073D5">
        <w:rPr>
          <w:bCs/>
        </w:rPr>
        <w:t xml:space="preserve">  </w:t>
      </w:r>
      <w:r w:rsidRPr="00A073D5">
        <w:rPr>
          <w:bCs/>
        </w:rPr>
        <w:t>polgármester</w:t>
      </w:r>
      <w:r w:rsidRPr="00A073D5">
        <w:rPr>
          <w:bCs/>
        </w:rPr>
        <w:tab/>
      </w:r>
      <w:r w:rsidRPr="00A073D5">
        <w:rPr>
          <w:bCs/>
        </w:rPr>
        <w:tab/>
      </w:r>
      <w:r w:rsidRPr="00A073D5">
        <w:rPr>
          <w:bCs/>
        </w:rPr>
        <w:tab/>
      </w:r>
      <w:r w:rsidRPr="00A073D5">
        <w:rPr>
          <w:bCs/>
        </w:rPr>
        <w:tab/>
      </w:r>
      <w:r w:rsidRPr="00A073D5">
        <w:rPr>
          <w:bCs/>
        </w:rPr>
        <w:tab/>
      </w:r>
      <w:r w:rsidR="00232E04" w:rsidRPr="00A073D5">
        <w:rPr>
          <w:bCs/>
        </w:rPr>
        <w:t xml:space="preserve">              </w:t>
      </w:r>
      <w:r w:rsidR="00A073D5">
        <w:rPr>
          <w:bCs/>
        </w:rPr>
        <w:t xml:space="preserve">             </w:t>
      </w:r>
      <w:r w:rsidRPr="00A073D5">
        <w:rPr>
          <w:bCs/>
        </w:rPr>
        <w:t>jegyző</w:t>
      </w:r>
    </w:p>
    <w:p w:rsidR="003D7045" w:rsidRDefault="003D7045" w:rsidP="00D4044F">
      <w:pPr>
        <w:pStyle w:val="Cm"/>
        <w:jc w:val="left"/>
        <w:rPr>
          <w:rFonts w:ascii="Verdana" w:hAnsi="Verdana"/>
          <w:b w:val="0"/>
          <w:bCs/>
          <w:sz w:val="24"/>
        </w:rPr>
      </w:pPr>
    </w:p>
    <w:p w:rsidR="003D7045" w:rsidRDefault="003D7045" w:rsidP="00E15CEA">
      <w:pPr>
        <w:pStyle w:val="Cm"/>
        <w:rPr>
          <w:rFonts w:ascii="Verdana" w:hAnsi="Verdana"/>
          <w:b w:val="0"/>
          <w:bCs/>
          <w:sz w:val="24"/>
        </w:rPr>
      </w:pPr>
    </w:p>
    <w:p w:rsidR="003D7045" w:rsidRDefault="003D7045" w:rsidP="00E15CEA">
      <w:pPr>
        <w:pStyle w:val="Cm"/>
        <w:rPr>
          <w:rFonts w:ascii="Verdana" w:hAnsi="Verdana"/>
          <w:b w:val="0"/>
          <w:bCs/>
          <w:sz w:val="24"/>
        </w:rPr>
      </w:pPr>
    </w:p>
    <w:p w:rsidR="00E15CEA" w:rsidRPr="00BB7BBB" w:rsidRDefault="00A821B6" w:rsidP="00E15CEA">
      <w:pPr>
        <w:pStyle w:val="Cm"/>
        <w:rPr>
          <w:rFonts w:ascii="Times New Roman" w:hAnsi="Times New Roman"/>
          <w:bCs/>
          <w:sz w:val="24"/>
        </w:rPr>
      </w:pPr>
      <w:r w:rsidRPr="00BB7BBB">
        <w:rPr>
          <w:rFonts w:ascii="Times New Roman" w:hAnsi="Times New Roman"/>
          <w:bCs/>
          <w:sz w:val="24"/>
        </w:rPr>
        <w:t>Indokolás a</w:t>
      </w:r>
      <w:r w:rsidR="00E15CEA" w:rsidRPr="00BB7BBB">
        <w:rPr>
          <w:rFonts w:ascii="Times New Roman" w:hAnsi="Times New Roman"/>
          <w:bCs/>
          <w:sz w:val="24"/>
        </w:rPr>
        <w:t xml:space="preserve"> helyi telekadóról szóló </w:t>
      </w:r>
    </w:p>
    <w:p w:rsidR="00E15CEA" w:rsidRPr="00BB7BBB" w:rsidRDefault="00E15CEA" w:rsidP="00E15CEA">
      <w:pPr>
        <w:pStyle w:val="Cm"/>
        <w:rPr>
          <w:rFonts w:ascii="Times New Roman" w:hAnsi="Times New Roman"/>
          <w:bCs/>
          <w:sz w:val="24"/>
        </w:rPr>
      </w:pPr>
      <w:r w:rsidRPr="00BB7BBB">
        <w:rPr>
          <w:rFonts w:ascii="Times New Roman" w:hAnsi="Times New Roman"/>
          <w:bCs/>
          <w:sz w:val="24"/>
        </w:rPr>
        <w:t xml:space="preserve">41/2012. (XII. 7.) </w:t>
      </w:r>
      <w:proofErr w:type="spellStart"/>
      <w:r w:rsidR="00BB7BBB" w:rsidRPr="00BB7BBB">
        <w:rPr>
          <w:rFonts w:ascii="Times New Roman" w:hAnsi="Times New Roman"/>
          <w:bCs/>
          <w:sz w:val="24"/>
        </w:rPr>
        <w:t>Ök</w:t>
      </w:r>
      <w:proofErr w:type="spellEnd"/>
      <w:r w:rsidR="00BB7BBB" w:rsidRPr="00BB7BBB">
        <w:rPr>
          <w:rFonts w:ascii="Times New Roman" w:hAnsi="Times New Roman"/>
          <w:bCs/>
          <w:sz w:val="24"/>
        </w:rPr>
        <w:t>. számú</w:t>
      </w:r>
      <w:r w:rsidRPr="00BB7BBB">
        <w:rPr>
          <w:rFonts w:ascii="Times New Roman" w:hAnsi="Times New Roman"/>
          <w:bCs/>
          <w:sz w:val="24"/>
        </w:rPr>
        <w:t xml:space="preserve"> rendelet</w:t>
      </w:r>
      <w:r w:rsidR="00A073D5" w:rsidRPr="00BB7BBB">
        <w:rPr>
          <w:rFonts w:ascii="Times New Roman" w:hAnsi="Times New Roman"/>
          <w:bCs/>
          <w:sz w:val="24"/>
        </w:rPr>
        <w:t xml:space="preserve"> módosításáról szóló</w:t>
      </w:r>
      <w:proofErr w:type="gramStart"/>
      <w:r w:rsidR="00BB7BBB" w:rsidRPr="00BB7BBB">
        <w:rPr>
          <w:rFonts w:ascii="Times New Roman" w:hAnsi="Times New Roman"/>
          <w:bCs/>
          <w:sz w:val="24"/>
        </w:rPr>
        <w:t xml:space="preserve"> ….</w:t>
      </w:r>
      <w:proofErr w:type="gramEnd"/>
      <w:r w:rsidR="00BB7BBB" w:rsidRPr="00BB7BBB">
        <w:rPr>
          <w:rFonts w:ascii="Times New Roman" w:hAnsi="Times New Roman"/>
          <w:bCs/>
          <w:sz w:val="24"/>
        </w:rPr>
        <w:t xml:space="preserve">./…. (….. </w:t>
      </w:r>
      <w:proofErr w:type="gramStart"/>
      <w:r w:rsidR="00BB7BBB" w:rsidRPr="00BB7BBB">
        <w:rPr>
          <w:rFonts w:ascii="Times New Roman" w:hAnsi="Times New Roman"/>
          <w:bCs/>
          <w:sz w:val="24"/>
        </w:rPr>
        <w:t>…..</w:t>
      </w:r>
      <w:proofErr w:type="gramEnd"/>
      <w:r w:rsidR="00BB7BBB" w:rsidRPr="00BB7BBB">
        <w:rPr>
          <w:rFonts w:ascii="Times New Roman" w:hAnsi="Times New Roman"/>
          <w:bCs/>
          <w:sz w:val="24"/>
        </w:rPr>
        <w:t>)önkormányzati rendelethez</w:t>
      </w:r>
      <w:r w:rsidRPr="00BB7BBB">
        <w:rPr>
          <w:rFonts w:ascii="Times New Roman" w:hAnsi="Times New Roman"/>
          <w:bCs/>
          <w:sz w:val="24"/>
        </w:rPr>
        <w:t xml:space="preserve"> </w:t>
      </w:r>
    </w:p>
    <w:p w:rsidR="00E15CEA" w:rsidRDefault="00E15CEA" w:rsidP="00E15CEA">
      <w:pPr>
        <w:autoSpaceDE w:val="0"/>
        <w:autoSpaceDN w:val="0"/>
        <w:adjustRightInd w:val="0"/>
        <w:jc w:val="center"/>
        <w:rPr>
          <w:rFonts w:ascii="Verdana" w:hAnsi="Verdana"/>
          <w:bCs/>
          <w:szCs w:val="22"/>
        </w:rPr>
      </w:pPr>
    </w:p>
    <w:p w:rsidR="00BB7BBB" w:rsidRDefault="00BB7BBB" w:rsidP="00E15CEA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E15CEA" w:rsidRPr="00BB7BBB" w:rsidRDefault="00E15CEA" w:rsidP="00E15CEA">
      <w:pPr>
        <w:autoSpaceDE w:val="0"/>
        <w:autoSpaceDN w:val="0"/>
        <w:adjustRightInd w:val="0"/>
        <w:jc w:val="center"/>
        <w:rPr>
          <w:b/>
          <w:bCs/>
          <w:caps/>
          <w:szCs w:val="22"/>
        </w:rPr>
      </w:pPr>
      <w:r w:rsidRPr="00BB7BBB">
        <w:rPr>
          <w:b/>
          <w:bCs/>
          <w:caps/>
          <w:szCs w:val="22"/>
        </w:rPr>
        <w:t>Általános indokolás</w:t>
      </w:r>
    </w:p>
    <w:p w:rsidR="00BB7BBB" w:rsidRDefault="00BB7BBB" w:rsidP="00BB7BBB">
      <w:pPr>
        <w:overflowPunct w:val="0"/>
        <w:autoSpaceDE w:val="0"/>
        <w:autoSpaceDN w:val="0"/>
        <w:adjustRightInd w:val="0"/>
        <w:ind w:right="150"/>
        <w:jc w:val="both"/>
        <w:rPr>
          <w:szCs w:val="20"/>
        </w:rPr>
      </w:pPr>
    </w:p>
    <w:p w:rsidR="00BB7BBB" w:rsidRDefault="00BB7BBB" w:rsidP="00BB7BBB">
      <w:pPr>
        <w:overflowPunct w:val="0"/>
        <w:autoSpaceDE w:val="0"/>
        <w:autoSpaceDN w:val="0"/>
        <w:adjustRightInd w:val="0"/>
        <w:ind w:right="150"/>
        <w:jc w:val="both"/>
        <w:rPr>
          <w:szCs w:val="20"/>
        </w:rPr>
      </w:pPr>
    </w:p>
    <w:p w:rsidR="00BB7BBB" w:rsidRDefault="00BB7BBB" w:rsidP="00BB7BBB">
      <w:pPr>
        <w:overflowPunct w:val="0"/>
        <w:autoSpaceDE w:val="0"/>
        <w:autoSpaceDN w:val="0"/>
        <w:adjustRightInd w:val="0"/>
        <w:ind w:right="150"/>
        <w:jc w:val="both"/>
        <w:rPr>
          <w:szCs w:val="20"/>
        </w:rPr>
      </w:pPr>
      <w:r w:rsidRPr="00BB7BBB">
        <w:rPr>
          <w:szCs w:val="20"/>
        </w:rPr>
        <w:t xml:space="preserve">Budapest Főváros XX. Kerület Pesterzsébet Önkormányzatának adómegállapítási joga a helyi adókról szóló 1990. évi C. törvény (a továbbiakban: </w:t>
      </w:r>
      <w:proofErr w:type="spellStart"/>
      <w:r w:rsidRPr="00BB7BBB">
        <w:rPr>
          <w:szCs w:val="20"/>
        </w:rPr>
        <w:t>Hatv</w:t>
      </w:r>
      <w:proofErr w:type="spellEnd"/>
      <w:r w:rsidRPr="00BB7BBB">
        <w:rPr>
          <w:szCs w:val="20"/>
        </w:rPr>
        <w:t xml:space="preserve">.) </w:t>
      </w:r>
      <w:r>
        <w:rPr>
          <w:szCs w:val="20"/>
        </w:rPr>
        <w:t>7</w:t>
      </w:r>
      <w:r w:rsidRPr="00BB7BBB">
        <w:rPr>
          <w:szCs w:val="20"/>
        </w:rPr>
        <w:t xml:space="preserve">. §. </w:t>
      </w:r>
      <w:r>
        <w:rPr>
          <w:szCs w:val="20"/>
        </w:rPr>
        <w:t>g</w:t>
      </w:r>
      <w:r w:rsidRPr="00BB7BBB">
        <w:rPr>
          <w:szCs w:val="20"/>
        </w:rPr>
        <w:t>) pontja alapján arra terjed ki, hogy az</w:t>
      </w:r>
      <w:r w:rsidR="00C43C24">
        <w:rPr>
          <w:szCs w:val="20"/>
        </w:rPr>
        <w:t xml:space="preserve"> adóalap fajtáját, az</w:t>
      </w:r>
      <w:r w:rsidRPr="00BB7BBB">
        <w:rPr>
          <w:szCs w:val="20"/>
        </w:rPr>
        <w:t xml:space="preserve"> adó mértékét</w:t>
      </w:r>
      <w:r w:rsidR="00C43C24">
        <w:rPr>
          <w:szCs w:val="20"/>
        </w:rPr>
        <w:t>, a rendeleti adómentességet és adókedvezményt úgy állapíthatja meg, hogy azok összességében egyaránt megfeleljenek</w:t>
      </w:r>
      <w:r w:rsidRPr="00BB7BBB">
        <w:rPr>
          <w:szCs w:val="20"/>
        </w:rPr>
        <w:t xml:space="preserve"> a helyi sajátosságok</w:t>
      </w:r>
      <w:r w:rsidR="00C43C24">
        <w:rPr>
          <w:szCs w:val="20"/>
        </w:rPr>
        <w:t>nak</w:t>
      </w:r>
      <w:r w:rsidRPr="00BB7BBB">
        <w:rPr>
          <w:szCs w:val="20"/>
        </w:rPr>
        <w:t>, az önkormányzat gazdálkodási követelményei</w:t>
      </w:r>
      <w:r w:rsidR="00C43C24">
        <w:rPr>
          <w:szCs w:val="20"/>
        </w:rPr>
        <w:t xml:space="preserve">nek </w:t>
      </w:r>
      <w:r w:rsidRPr="00BB7BBB">
        <w:rPr>
          <w:szCs w:val="20"/>
        </w:rPr>
        <w:t>és az adóalanyok</w:t>
      </w:r>
      <w:r w:rsidR="00C43C24">
        <w:rPr>
          <w:szCs w:val="20"/>
        </w:rPr>
        <w:t xml:space="preserve"> széles körét érintően az adóalanyok</w:t>
      </w:r>
      <w:r w:rsidRPr="00BB7BBB">
        <w:rPr>
          <w:szCs w:val="20"/>
        </w:rPr>
        <w:t xml:space="preserve"> teherviselő képességé</w:t>
      </w:r>
      <w:r w:rsidR="00C43C24">
        <w:rPr>
          <w:szCs w:val="20"/>
        </w:rPr>
        <w:t>nek.</w:t>
      </w:r>
      <w:r w:rsidRPr="00BB7BBB">
        <w:rPr>
          <w:szCs w:val="20"/>
        </w:rPr>
        <w:t xml:space="preserve"> </w:t>
      </w:r>
    </w:p>
    <w:p w:rsidR="00C43C24" w:rsidRPr="00BB7BBB" w:rsidRDefault="00C43C24" w:rsidP="00BB7BBB">
      <w:pPr>
        <w:overflowPunct w:val="0"/>
        <w:autoSpaceDE w:val="0"/>
        <w:autoSpaceDN w:val="0"/>
        <w:adjustRightInd w:val="0"/>
        <w:ind w:right="150"/>
        <w:jc w:val="both"/>
        <w:rPr>
          <w:rFonts w:ascii="Arial" w:hAnsi="Arial"/>
          <w:szCs w:val="20"/>
        </w:rPr>
      </w:pPr>
    </w:p>
    <w:p w:rsidR="00BB7BBB" w:rsidRPr="00BB7BBB" w:rsidRDefault="00BB7BBB" w:rsidP="00BB7BBB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 w:rsidRPr="00BB7BBB">
        <w:rPr>
          <w:szCs w:val="20"/>
        </w:rPr>
        <w:t>Budapest Főváros XX. Kerület Pesterzsébet Önkormányzatának a helyi telekadóról szóló 41/2012. (XII. 7.) önkormányzati</w:t>
      </w:r>
      <w:r w:rsidR="00A41CB8">
        <w:rPr>
          <w:szCs w:val="20"/>
        </w:rPr>
        <w:t xml:space="preserve"> rendelete (a továbbiakban: </w:t>
      </w:r>
      <w:proofErr w:type="spellStart"/>
      <w:r w:rsidR="00A41CB8">
        <w:rPr>
          <w:szCs w:val="20"/>
        </w:rPr>
        <w:t>Ör</w:t>
      </w:r>
      <w:proofErr w:type="spellEnd"/>
      <w:r w:rsidR="00A41CB8">
        <w:rPr>
          <w:szCs w:val="20"/>
        </w:rPr>
        <w:t>.</w:t>
      </w:r>
      <w:r w:rsidRPr="00BB7BBB">
        <w:rPr>
          <w:szCs w:val="20"/>
        </w:rPr>
        <w:t>) módosítását a</w:t>
      </w:r>
      <w:r w:rsidR="00036EB1">
        <w:rPr>
          <w:szCs w:val="20"/>
        </w:rPr>
        <w:t xml:space="preserve"> Kúria</w:t>
      </w:r>
      <w:r w:rsidR="00636FCC">
        <w:rPr>
          <w:szCs w:val="20"/>
        </w:rPr>
        <w:t xml:space="preserve"> törvényességi</w:t>
      </w:r>
      <w:r w:rsidRPr="00BB7BBB">
        <w:rPr>
          <w:szCs w:val="20"/>
        </w:rPr>
        <w:t xml:space="preserve"> felülvizsgálat</w:t>
      </w:r>
      <w:r w:rsidR="00A41CB8">
        <w:rPr>
          <w:szCs w:val="20"/>
        </w:rPr>
        <w:t xml:space="preserve">i eljárásának </w:t>
      </w:r>
      <w:r w:rsidRPr="00BB7BBB">
        <w:rPr>
          <w:szCs w:val="20"/>
        </w:rPr>
        <w:t>eredménye tette szükségessé</w:t>
      </w:r>
      <w:r w:rsidR="00636FCC">
        <w:rPr>
          <w:szCs w:val="20"/>
        </w:rPr>
        <w:t>.</w:t>
      </w:r>
      <w:r w:rsidRPr="00BB7BBB">
        <w:rPr>
          <w:szCs w:val="20"/>
        </w:rPr>
        <w:t xml:space="preserve"> </w:t>
      </w:r>
    </w:p>
    <w:p w:rsidR="00BB7BBB" w:rsidRPr="00BB7BBB" w:rsidRDefault="00BB7BBB" w:rsidP="00BB7BBB">
      <w:pPr>
        <w:keepNext/>
        <w:overflowPunct w:val="0"/>
        <w:autoSpaceDE w:val="0"/>
        <w:autoSpaceDN w:val="0"/>
        <w:adjustRightInd w:val="0"/>
        <w:ind w:left="567" w:right="509"/>
        <w:jc w:val="center"/>
        <w:outlineLvl w:val="0"/>
        <w:rPr>
          <w:rFonts w:ascii="Arial" w:hAnsi="Arial"/>
          <w:b/>
          <w:spacing w:val="80"/>
          <w:szCs w:val="20"/>
        </w:rPr>
      </w:pPr>
    </w:p>
    <w:p w:rsidR="00BB7BBB" w:rsidRPr="00C56E06" w:rsidRDefault="00BB7BBB" w:rsidP="00C56E06">
      <w:pPr>
        <w:jc w:val="center"/>
        <w:rPr>
          <w:b/>
        </w:rPr>
      </w:pPr>
      <w:r w:rsidRPr="00C56E06">
        <w:rPr>
          <w:b/>
        </w:rPr>
        <w:t>RÉSZLETES INDOKOLÁS</w:t>
      </w:r>
    </w:p>
    <w:p w:rsidR="00BB7BBB" w:rsidRPr="00BB7BBB" w:rsidRDefault="00BB7BBB" w:rsidP="00BB7BBB">
      <w:pPr>
        <w:keepNext/>
        <w:overflowPunct w:val="0"/>
        <w:autoSpaceDE w:val="0"/>
        <w:autoSpaceDN w:val="0"/>
        <w:adjustRightInd w:val="0"/>
        <w:ind w:left="567" w:right="509"/>
        <w:jc w:val="both"/>
        <w:outlineLvl w:val="0"/>
        <w:rPr>
          <w:b/>
          <w:szCs w:val="20"/>
        </w:rPr>
      </w:pPr>
    </w:p>
    <w:p w:rsidR="00BB7BBB" w:rsidRPr="00A81C41" w:rsidRDefault="00BB7BBB" w:rsidP="00BB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81C41">
        <w:rPr>
          <w:szCs w:val="20"/>
        </w:rPr>
        <w:t>E rendelet 1. §-</w:t>
      </w:r>
      <w:proofErr w:type="spellStart"/>
      <w:r w:rsidRPr="00A81C41">
        <w:rPr>
          <w:szCs w:val="20"/>
        </w:rPr>
        <w:t>ához</w:t>
      </w:r>
      <w:proofErr w:type="spellEnd"/>
    </w:p>
    <w:p w:rsidR="00BB7BBB" w:rsidRPr="00A81C41" w:rsidRDefault="00BB7BBB" w:rsidP="00BB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B7BBB" w:rsidRPr="00A81C41" w:rsidRDefault="00BB7BBB" w:rsidP="00BB7BBB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 w:rsidRPr="00A81C41">
        <w:rPr>
          <w:szCs w:val="20"/>
        </w:rPr>
        <w:t>Annak érdekében, hogy a</w:t>
      </w:r>
      <w:r w:rsidR="003D7045" w:rsidRPr="00A81C41">
        <w:rPr>
          <w:szCs w:val="20"/>
        </w:rPr>
        <w:t>z</w:t>
      </w:r>
      <w:r w:rsidRPr="00A81C41">
        <w:rPr>
          <w:szCs w:val="20"/>
        </w:rPr>
        <w:t xml:space="preserve"> </w:t>
      </w:r>
      <w:proofErr w:type="spellStart"/>
      <w:r w:rsidRPr="00A81C41">
        <w:rPr>
          <w:szCs w:val="20"/>
        </w:rPr>
        <w:t>Ör</w:t>
      </w:r>
      <w:proofErr w:type="spellEnd"/>
      <w:r w:rsidRPr="00A81C41">
        <w:rPr>
          <w:szCs w:val="20"/>
        </w:rPr>
        <w:t>.</w:t>
      </w:r>
      <w:r w:rsidR="003D7045" w:rsidRPr="00A81C41">
        <w:rPr>
          <w:szCs w:val="20"/>
        </w:rPr>
        <w:t xml:space="preserve"> </w:t>
      </w:r>
      <w:r w:rsidRPr="00A81C41">
        <w:rPr>
          <w:szCs w:val="20"/>
        </w:rPr>
        <w:t>törvényességi szempontból ne legyen kifogásolható a rendelet módosítása szükséges</w:t>
      </w:r>
      <w:r w:rsidR="00A41CB8">
        <w:rPr>
          <w:szCs w:val="20"/>
        </w:rPr>
        <w:t xml:space="preserve"> a telekadó mértékének differenciált megállapításával</w:t>
      </w:r>
      <w:r w:rsidRPr="00A81C41">
        <w:rPr>
          <w:szCs w:val="20"/>
        </w:rPr>
        <w:t>.</w:t>
      </w:r>
    </w:p>
    <w:p w:rsidR="00BB7BBB" w:rsidRPr="00A81C41" w:rsidRDefault="00BB7BBB" w:rsidP="00BB7BBB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BB7BBB" w:rsidRPr="00A81C41" w:rsidRDefault="00BB7BBB" w:rsidP="00A81C41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A81C41">
        <w:rPr>
          <w:szCs w:val="20"/>
        </w:rPr>
        <w:t>A 2. §-hoz</w:t>
      </w:r>
    </w:p>
    <w:p w:rsidR="00BB7BBB" w:rsidRPr="00A81C41" w:rsidRDefault="00BB7BBB" w:rsidP="00BB7BBB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rPr>
          <w:szCs w:val="20"/>
        </w:rPr>
      </w:pPr>
    </w:p>
    <w:p w:rsidR="00BB7BBB" w:rsidRPr="00A81C41" w:rsidRDefault="00BB7BBB" w:rsidP="00D4044F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 w:rsidRPr="00A81C41">
        <w:rPr>
          <w:szCs w:val="20"/>
        </w:rPr>
        <w:t>A</w:t>
      </w:r>
      <w:r w:rsidR="00D4044F">
        <w:rPr>
          <w:szCs w:val="20"/>
        </w:rPr>
        <w:t xml:space="preserve">z </w:t>
      </w:r>
      <w:proofErr w:type="spellStart"/>
      <w:r w:rsidR="00D4044F">
        <w:rPr>
          <w:szCs w:val="20"/>
        </w:rPr>
        <w:t>Ör</w:t>
      </w:r>
      <w:proofErr w:type="spellEnd"/>
      <w:r w:rsidR="00D4044F">
        <w:rPr>
          <w:szCs w:val="20"/>
        </w:rPr>
        <w:t>. szabályainak a</w:t>
      </w:r>
      <w:r w:rsidR="00EA498D">
        <w:rPr>
          <w:szCs w:val="20"/>
        </w:rPr>
        <w:t xml:space="preserve"> hatályos építési jogszabályokkal való összhang</w:t>
      </w:r>
      <w:r w:rsidR="00D4044F">
        <w:rPr>
          <w:szCs w:val="20"/>
        </w:rPr>
        <w:t>jának</w:t>
      </w:r>
      <w:r w:rsidR="00EA498D">
        <w:rPr>
          <w:szCs w:val="20"/>
        </w:rPr>
        <w:t xml:space="preserve"> megteremtése érdekében</w:t>
      </w:r>
      <w:r w:rsidR="00D4044F">
        <w:rPr>
          <w:szCs w:val="20"/>
        </w:rPr>
        <w:t xml:space="preserve"> vált szükségessé</w:t>
      </w:r>
      <w:r w:rsidR="000430EC">
        <w:rPr>
          <w:szCs w:val="20"/>
        </w:rPr>
        <w:t xml:space="preserve"> a </w:t>
      </w:r>
      <w:proofErr w:type="spellStart"/>
      <w:r w:rsidR="000430EC">
        <w:rPr>
          <w:szCs w:val="20"/>
        </w:rPr>
        <w:t>pontosítás</w:t>
      </w:r>
      <w:proofErr w:type="spellEnd"/>
      <w:r w:rsidRPr="00A81C41">
        <w:rPr>
          <w:szCs w:val="20"/>
        </w:rPr>
        <w:t>.</w:t>
      </w:r>
    </w:p>
    <w:p w:rsidR="00D4044F" w:rsidRDefault="00D4044F" w:rsidP="00A81C41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BB7BBB" w:rsidRPr="00A81C41" w:rsidRDefault="00550CCD" w:rsidP="00A81C41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 xml:space="preserve">A </w:t>
      </w:r>
      <w:r w:rsidR="00BB7BBB" w:rsidRPr="00A81C41">
        <w:rPr>
          <w:szCs w:val="20"/>
        </w:rPr>
        <w:t>3. §-hoz</w:t>
      </w:r>
    </w:p>
    <w:p w:rsidR="00BB7BBB" w:rsidRPr="00A81C41" w:rsidRDefault="00BB7BBB" w:rsidP="00BB7BBB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BB7BBB" w:rsidRDefault="00BB7BBB" w:rsidP="00BB7BBB">
      <w:pPr>
        <w:overflowPunct w:val="0"/>
        <w:autoSpaceDE w:val="0"/>
        <w:autoSpaceDN w:val="0"/>
        <w:adjustRightInd w:val="0"/>
        <w:ind w:left="49" w:hanging="49"/>
        <w:jc w:val="both"/>
        <w:rPr>
          <w:szCs w:val="20"/>
        </w:rPr>
      </w:pPr>
      <w:r w:rsidRPr="00A81C41">
        <w:rPr>
          <w:szCs w:val="20"/>
        </w:rPr>
        <w:t xml:space="preserve">A </w:t>
      </w:r>
      <w:r w:rsidR="00D4044F">
        <w:rPr>
          <w:szCs w:val="20"/>
        </w:rPr>
        <w:t>c) ponttal kiegészül a mentességek köre</w:t>
      </w:r>
      <w:r w:rsidRPr="00A81C41">
        <w:rPr>
          <w:szCs w:val="20"/>
        </w:rPr>
        <w:t xml:space="preserve">. </w:t>
      </w:r>
    </w:p>
    <w:p w:rsidR="000430EC" w:rsidRDefault="000430EC" w:rsidP="00BB7BBB">
      <w:pPr>
        <w:overflowPunct w:val="0"/>
        <w:autoSpaceDE w:val="0"/>
        <w:autoSpaceDN w:val="0"/>
        <w:adjustRightInd w:val="0"/>
        <w:ind w:left="49" w:hanging="49"/>
        <w:jc w:val="both"/>
        <w:rPr>
          <w:szCs w:val="20"/>
        </w:rPr>
      </w:pPr>
    </w:p>
    <w:p w:rsidR="000430EC" w:rsidRDefault="000430EC" w:rsidP="000430EC">
      <w:pPr>
        <w:overflowPunct w:val="0"/>
        <w:autoSpaceDE w:val="0"/>
        <w:autoSpaceDN w:val="0"/>
        <w:adjustRightInd w:val="0"/>
        <w:ind w:left="49" w:hanging="49"/>
        <w:jc w:val="center"/>
        <w:rPr>
          <w:szCs w:val="20"/>
        </w:rPr>
      </w:pPr>
      <w:r>
        <w:rPr>
          <w:szCs w:val="20"/>
        </w:rPr>
        <w:lastRenderedPageBreak/>
        <w:t>A 4. §-hoz</w:t>
      </w:r>
    </w:p>
    <w:p w:rsidR="000430EC" w:rsidRDefault="000430EC" w:rsidP="000430EC">
      <w:pPr>
        <w:overflowPunct w:val="0"/>
        <w:autoSpaceDE w:val="0"/>
        <w:autoSpaceDN w:val="0"/>
        <w:adjustRightInd w:val="0"/>
        <w:ind w:left="49" w:hanging="49"/>
        <w:jc w:val="both"/>
        <w:rPr>
          <w:szCs w:val="20"/>
        </w:rPr>
      </w:pPr>
    </w:p>
    <w:p w:rsidR="000430EC" w:rsidRDefault="000430EC" w:rsidP="000430EC">
      <w:pPr>
        <w:overflowPunct w:val="0"/>
        <w:autoSpaceDE w:val="0"/>
        <w:autoSpaceDN w:val="0"/>
        <w:adjustRightInd w:val="0"/>
        <w:ind w:left="49" w:hanging="49"/>
        <w:jc w:val="both"/>
        <w:rPr>
          <w:szCs w:val="20"/>
        </w:rPr>
      </w:pPr>
      <w:r>
        <w:rPr>
          <w:szCs w:val="20"/>
        </w:rPr>
        <w:t xml:space="preserve">Az </w:t>
      </w:r>
      <w:proofErr w:type="spellStart"/>
      <w:r>
        <w:rPr>
          <w:szCs w:val="20"/>
        </w:rPr>
        <w:t>Ör</w:t>
      </w:r>
      <w:proofErr w:type="spellEnd"/>
      <w:r>
        <w:rPr>
          <w:szCs w:val="20"/>
        </w:rPr>
        <w:t xml:space="preserve">. szabályainak a hatályos építési jogszabályokkal való összhangjának megteremtése érdekében vált szükségessé a </w:t>
      </w:r>
      <w:proofErr w:type="spellStart"/>
      <w:r>
        <w:rPr>
          <w:szCs w:val="20"/>
        </w:rPr>
        <w:t>pontosítás</w:t>
      </w:r>
      <w:proofErr w:type="spellEnd"/>
      <w:r>
        <w:rPr>
          <w:szCs w:val="20"/>
        </w:rPr>
        <w:t>.</w:t>
      </w:r>
    </w:p>
    <w:p w:rsidR="000430EC" w:rsidRDefault="000430EC" w:rsidP="000430EC">
      <w:pPr>
        <w:overflowPunct w:val="0"/>
        <w:autoSpaceDE w:val="0"/>
        <w:autoSpaceDN w:val="0"/>
        <w:adjustRightInd w:val="0"/>
        <w:ind w:left="49" w:hanging="49"/>
        <w:jc w:val="both"/>
        <w:rPr>
          <w:szCs w:val="20"/>
        </w:rPr>
      </w:pPr>
    </w:p>
    <w:p w:rsidR="000430EC" w:rsidRDefault="000430EC" w:rsidP="000430EC">
      <w:pPr>
        <w:overflowPunct w:val="0"/>
        <w:autoSpaceDE w:val="0"/>
        <w:autoSpaceDN w:val="0"/>
        <w:adjustRightInd w:val="0"/>
        <w:ind w:left="49" w:hanging="49"/>
        <w:jc w:val="center"/>
        <w:rPr>
          <w:szCs w:val="20"/>
        </w:rPr>
      </w:pPr>
      <w:r>
        <w:rPr>
          <w:szCs w:val="20"/>
        </w:rPr>
        <w:t>Az 5. §-hoz</w:t>
      </w:r>
    </w:p>
    <w:p w:rsidR="000430EC" w:rsidRDefault="000430EC" w:rsidP="000430EC">
      <w:pPr>
        <w:overflowPunct w:val="0"/>
        <w:autoSpaceDE w:val="0"/>
        <w:autoSpaceDN w:val="0"/>
        <w:adjustRightInd w:val="0"/>
        <w:ind w:left="49" w:hanging="49"/>
        <w:jc w:val="center"/>
        <w:rPr>
          <w:szCs w:val="20"/>
        </w:rPr>
      </w:pPr>
    </w:p>
    <w:p w:rsidR="000430EC" w:rsidRPr="00A81C41" w:rsidRDefault="000430EC" w:rsidP="000430EC">
      <w:pPr>
        <w:overflowPunct w:val="0"/>
        <w:autoSpaceDE w:val="0"/>
        <w:autoSpaceDN w:val="0"/>
        <w:adjustRightInd w:val="0"/>
        <w:ind w:left="49" w:hanging="49"/>
        <w:jc w:val="both"/>
        <w:rPr>
          <w:szCs w:val="20"/>
        </w:rPr>
      </w:pPr>
      <w:r>
        <w:rPr>
          <w:szCs w:val="20"/>
        </w:rPr>
        <w:t>A hatályba lépésről rendelkezik.</w:t>
      </w:r>
    </w:p>
    <w:p w:rsidR="00BB7BBB" w:rsidRPr="00A81C41" w:rsidRDefault="00BB7BBB" w:rsidP="00BB7BBB">
      <w:pPr>
        <w:tabs>
          <w:tab w:val="left" w:pos="6379"/>
        </w:tabs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E15CEA" w:rsidRDefault="00E15CEA" w:rsidP="00E15CEA">
      <w:pPr>
        <w:rPr>
          <w:bCs/>
        </w:rPr>
      </w:pPr>
    </w:p>
    <w:p w:rsidR="003D7045" w:rsidRDefault="003D7045" w:rsidP="00E15CEA">
      <w:pPr>
        <w:jc w:val="center"/>
        <w:rPr>
          <w:rFonts w:ascii="Verdana" w:hAnsi="Verdana"/>
          <w:bCs/>
        </w:rPr>
      </w:pPr>
    </w:p>
    <w:p w:rsidR="00E15CEA" w:rsidRPr="003D7045" w:rsidRDefault="00E15CEA" w:rsidP="00E15CEA">
      <w:pPr>
        <w:jc w:val="center"/>
        <w:rPr>
          <w:b/>
          <w:bCs/>
        </w:rPr>
      </w:pPr>
      <w:r w:rsidRPr="003D7045">
        <w:rPr>
          <w:b/>
          <w:bCs/>
        </w:rPr>
        <w:t>HATÁSVIZSGÁLATI LAP</w:t>
      </w:r>
    </w:p>
    <w:p w:rsidR="00E15CEA" w:rsidRPr="003D7045" w:rsidRDefault="00E15CEA" w:rsidP="00E15CEA">
      <w:pPr>
        <w:jc w:val="center"/>
        <w:rPr>
          <w:bCs/>
        </w:rPr>
      </w:pPr>
    </w:p>
    <w:p w:rsidR="00E15CEA" w:rsidRPr="003D7045" w:rsidRDefault="00E15CEA" w:rsidP="00E15CEA">
      <w:pPr>
        <w:pStyle w:val="Cm"/>
        <w:rPr>
          <w:rFonts w:ascii="Times New Roman" w:hAnsi="Times New Roman"/>
          <w:b w:val="0"/>
          <w:bCs/>
          <w:sz w:val="24"/>
        </w:rPr>
      </w:pPr>
      <w:r w:rsidRPr="003D7045">
        <w:rPr>
          <w:rFonts w:ascii="Times New Roman" w:hAnsi="Times New Roman"/>
          <w:b w:val="0"/>
          <w:bCs/>
          <w:sz w:val="24"/>
        </w:rPr>
        <w:t>a helyi telekadóról szóló</w:t>
      </w:r>
    </w:p>
    <w:p w:rsidR="00E15CEA" w:rsidRPr="003D7045" w:rsidRDefault="00E15CEA" w:rsidP="00E15CEA">
      <w:pPr>
        <w:pStyle w:val="Cm"/>
        <w:rPr>
          <w:rFonts w:ascii="Times New Roman" w:hAnsi="Times New Roman"/>
          <w:b w:val="0"/>
          <w:bCs/>
          <w:sz w:val="24"/>
        </w:rPr>
      </w:pPr>
      <w:r w:rsidRPr="003D7045">
        <w:rPr>
          <w:rFonts w:ascii="Times New Roman" w:hAnsi="Times New Roman"/>
          <w:b w:val="0"/>
          <w:bCs/>
          <w:sz w:val="24"/>
        </w:rPr>
        <w:t>41/2012. (XII. 7.) önkormányzati rendelet</w:t>
      </w:r>
      <w:r w:rsidR="003D7045">
        <w:rPr>
          <w:rFonts w:ascii="Times New Roman" w:hAnsi="Times New Roman"/>
          <w:b w:val="0"/>
          <w:bCs/>
          <w:sz w:val="24"/>
        </w:rPr>
        <w:t xml:space="preserve"> módosításáról</w:t>
      </w:r>
    </w:p>
    <w:p w:rsidR="00E15CEA" w:rsidRPr="003D7045" w:rsidRDefault="00E15CEA" w:rsidP="00E15CEA">
      <w:pPr>
        <w:pStyle w:val="Cm"/>
        <w:rPr>
          <w:rFonts w:ascii="Times New Roman" w:hAnsi="Times New Roman"/>
          <w:b w:val="0"/>
          <w:bCs/>
          <w:sz w:val="20"/>
        </w:rPr>
      </w:pPr>
    </w:p>
    <w:p w:rsidR="00E15CEA" w:rsidRPr="003D7045" w:rsidRDefault="00E15CEA" w:rsidP="00E15CEA">
      <w:pPr>
        <w:pStyle w:val="Default"/>
        <w:jc w:val="center"/>
        <w:rPr>
          <w:bCs/>
          <w:szCs w:val="23"/>
        </w:rPr>
      </w:pPr>
    </w:p>
    <w:p w:rsidR="00E15CEA" w:rsidRPr="003D7045" w:rsidRDefault="00E15CEA" w:rsidP="00E15CEA">
      <w:pPr>
        <w:pStyle w:val="Szvegtrzs2"/>
        <w:rPr>
          <w:bCs/>
        </w:rPr>
      </w:pPr>
      <w:r w:rsidRPr="003D7045">
        <w:rPr>
          <w:bCs/>
        </w:rPr>
        <w:t>A jogalkotásról szóló 2010. évi CXXX. törvény 17.§ (1) bekezdése értelmében a jogszabályok előkészítése során előzetes hatásvizsgálatot kell lefolytatni. A (2) bekezdés alapján az előzetes hatásvizsgálat keretében az alábbi tényezők vizsgálata szükséges:</w:t>
      </w:r>
    </w:p>
    <w:p w:rsidR="00E15CEA" w:rsidRPr="003D7045" w:rsidRDefault="00E15CEA" w:rsidP="00E15CEA">
      <w:pPr>
        <w:pStyle w:val="Szvegtrzs"/>
        <w:jc w:val="left"/>
        <w:rPr>
          <w:rFonts w:ascii="Times New Roman" w:hAnsi="Times New Roman"/>
          <w:bCs/>
        </w:rPr>
      </w:pPr>
    </w:p>
    <w:p w:rsidR="00E15CEA" w:rsidRPr="003D7045" w:rsidRDefault="00E15CEA" w:rsidP="003D7045">
      <w:pPr>
        <w:pStyle w:val="Szvegtrzs"/>
        <w:jc w:val="left"/>
        <w:rPr>
          <w:rFonts w:ascii="Times New Roman" w:hAnsi="Times New Roman"/>
          <w:b/>
          <w:bCs/>
        </w:rPr>
      </w:pPr>
      <w:r w:rsidRPr="003D7045">
        <w:rPr>
          <w:rFonts w:ascii="Times New Roman" w:hAnsi="Times New Roman"/>
          <w:b/>
          <w:bCs/>
        </w:rPr>
        <w:t>Társadalmi hatások</w:t>
      </w:r>
    </w:p>
    <w:p w:rsidR="00E15CEA" w:rsidRPr="003D7045" w:rsidRDefault="00E15CEA" w:rsidP="00E15CEA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3D7045">
        <w:rPr>
          <w:bCs/>
        </w:rPr>
        <w:t>A</w:t>
      </w:r>
      <w:r w:rsidR="00FF4EE3">
        <w:rPr>
          <w:bCs/>
        </w:rPr>
        <w:t xml:space="preserve"> rendelet módosítása során a differenciált adómérték megállapításával érvényre jutnak az adókötelezettség megállapításakor a</w:t>
      </w:r>
      <w:r w:rsidR="00C43C24">
        <w:rPr>
          <w:bCs/>
        </w:rPr>
        <w:t xml:space="preserve"> telkekre vonatkozó</w:t>
      </w:r>
      <w:r w:rsidR="00FF4EE3">
        <w:rPr>
          <w:bCs/>
        </w:rPr>
        <w:t xml:space="preserve"> kerületi</w:t>
      </w:r>
      <w:r w:rsidR="00636FCC">
        <w:rPr>
          <w:bCs/>
        </w:rPr>
        <w:t xml:space="preserve"> </w:t>
      </w:r>
      <w:r w:rsidR="00FF4EE3">
        <w:rPr>
          <w:bCs/>
        </w:rPr>
        <w:t xml:space="preserve">sajátosságok. </w:t>
      </w:r>
    </w:p>
    <w:p w:rsidR="00E15CEA" w:rsidRPr="003D7045" w:rsidRDefault="00E15CEA" w:rsidP="00E15CEA">
      <w:pPr>
        <w:pStyle w:val="Szvegtrzs"/>
        <w:rPr>
          <w:rFonts w:ascii="Times New Roman" w:hAnsi="Times New Roman"/>
          <w:bCs/>
        </w:rPr>
      </w:pPr>
    </w:p>
    <w:p w:rsidR="00E15CEA" w:rsidRPr="003D7045" w:rsidRDefault="00E15CEA" w:rsidP="003D7045">
      <w:pPr>
        <w:pStyle w:val="Szvegtrzs"/>
        <w:jc w:val="left"/>
        <w:rPr>
          <w:rFonts w:ascii="Times New Roman" w:hAnsi="Times New Roman"/>
          <w:b/>
          <w:bCs/>
        </w:rPr>
      </w:pPr>
      <w:r w:rsidRPr="003D7045">
        <w:rPr>
          <w:rFonts w:ascii="Times New Roman" w:hAnsi="Times New Roman"/>
          <w:b/>
          <w:bCs/>
        </w:rPr>
        <w:t>Gazdasági, költségvetési hatások</w:t>
      </w:r>
    </w:p>
    <w:p w:rsidR="00E15CEA" w:rsidRPr="003D7045" w:rsidRDefault="00FF4EE3" w:rsidP="00E15CEA">
      <w:pPr>
        <w:pStyle w:val="Szvegtrzs2"/>
        <w:autoSpaceDE/>
        <w:autoSpaceDN/>
        <w:adjustRightInd/>
        <w:rPr>
          <w:bCs/>
        </w:rPr>
      </w:pPr>
      <w:r>
        <w:rPr>
          <w:bCs/>
        </w:rPr>
        <w:t>A rendelet módosítása során figyelembe kell venni a telkek közötti eltéréseket, értékkülönbözetet</w:t>
      </w:r>
      <w:r w:rsidR="0055638C">
        <w:rPr>
          <w:bCs/>
        </w:rPr>
        <w:t>. A</w:t>
      </w:r>
      <w:r w:rsidR="00721413">
        <w:rPr>
          <w:bCs/>
        </w:rPr>
        <w:t>z adómérték differenciálása, valamint a</w:t>
      </w:r>
      <w:r w:rsidR="0055638C">
        <w:rPr>
          <w:bCs/>
        </w:rPr>
        <w:t xml:space="preserve"> mentességi szabályok kibővítésének hatására a mentesség alá eső adózók számának növekedése az adó bevétel csökkenését eredményezheti. </w:t>
      </w:r>
    </w:p>
    <w:p w:rsidR="00E15CEA" w:rsidRPr="003D7045" w:rsidRDefault="00E15CEA" w:rsidP="00E15CEA">
      <w:pPr>
        <w:pStyle w:val="Szvegtrzs"/>
        <w:rPr>
          <w:rFonts w:ascii="Times New Roman" w:hAnsi="Times New Roman"/>
          <w:bCs/>
        </w:rPr>
      </w:pPr>
      <w:r w:rsidRPr="003D7045">
        <w:rPr>
          <w:rFonts w:ascii="Times New Roman" w:hAnsi="Times New Roman"/>
          <w:bCs/>
        </w:rPr>
        <w:t xml:space="preserve"> </w:t>
      </w:r>
    </w:p>
    <w:p w:rsidR="00E15CEA" w:rsidRPr="003D7045" w:rsidRDefault="00E15CEA" w:rsidP="003D7045">
      <w:pPr>
        <w:pStyle w:val="Szvegtrzs"/>
        <w:jc w:val="left"/>
        <w:rPr>
          <w:rFonts w:ascii="Times New Roman" w:hAnsi="Times New Roman"/>
          <w:b/>
          <w:bCs/>
        </w:rPr>
      </w:pPr>
      <w:r w:rsidRPr="003D7045">
        <w:rPr>
          <w:rFonts w:ascii="Times New Roman" w:hAnsi="Times New Roman"/>
          <w:b/>
          <w:bCs/>
        </w:rPr>
        <w:t>Környezeti és egészségi következmények</w:t>
      </w:r>
    </w:p>
    <w:p w:rsidR="00E15CEA" w:rsidRPr="003D7045" w:rsidRDefault="00E15CEA" w:rsidP="00E15CEA">
      <w:pPr>
        <w:pStyle w:val="Szvegtrzs"/>
        <w:rPr>
          <w:rFonts w:ascii="Times New Roman" w:hAnsi="Times New Roman"/>
          <w:bCs/>
        </w:rPr>
      </w:pPr>
      <w:r w:rsidRPr="003D7045">
        <w:rPr>
          <w:rFonts w:ascii="Times New Roman" w:hAnsi="Times New Roman"/>
          <w:bCs/>
        </w:rPr>
        <w:t>A rendelet</w:t>
      </w:r>
      <w:r w:rsidR="00547374">
        <w:rPr>
          <w:rFonts w:ascii="Times New Roman" w:hAnsi="Times New Roman"/>
          <w:bCs/>
        </w:rPr>
        <w:t xml:space="preserve"> módosításának</w:t>
      </w:r>
      <w:r w:rsidRPr="003D7045">
        <w:rPr>
          <w:rFonts w:ascii="Times New Roman" w:hAnsi="Times New Roman"/>
          <w:bCs/>
        </w:rPr>
        <w:t xml:space="preserve"> nincs környezeti és egészségi következménye.  </w:t>
      </w:r>
    </w:p>
    <w:p w:rsidR="00E15CEA" w:rsidRPr="003D7045" w:rsidRDefault="00E15CEA" w:rsidP="00E15CEA">
      <w:pPr>
        <w:pStyle w:val="Szvegtrzs"/>
        <w:ind w:left="360"/>
        <w:jc w:val="left"/>
        <w:rPr>
          <w:rFonts w:ascii="Times New Roman" w:hAnsi="Times New Roman"/>
          <w:bCs/>
        </w:rPr>
      </w:pPr>
    </w:p>
    <w:p w:rsidR="00E15CEA" w:rsidRPr="003D7045" w:rsidRDefault="00E15CEA" w:rsidP="003D7045">
      <w:pPr>
        <w:pStyle w:val="Szvegtrzs"/>
        <w:jc w:val="left"/>
        <w:rPr>
          <w:rFonts w:ascii="Times New Roman" w:hAnsi="Times New Roman"/>
          <w:b/>
          <w:bCs/>
        </w:rPr>
      </w:pPr>
      <w:r w:rsidRPr="003D7045">
        <w:rPr>
          <w:rFonts w:ascii="Times New Roman" w:hAnsi="Times New Roman"/>
          <w:b/>
          <w:bCs/>
        </w:rPr>
        <w:t xml:space="preserve">Adminisztratív </w:t>
      </w:r>
      <w:proofErr w:type="spellStart"/>
      <w:r w:rsidRPr="003D7045">
        <w:rPr>
          <w:rFonts w:ascii="Times New Roman" w:hAnsi="Times New Roman"/>
          <w:b/>
          <w:bCs/>
        </w:rPr>
        <w:t>terheket</w:t>
      </w:r>
      <w:proofErr w:type="spellEnd"/>
      <w:r w:rsidRPr="003D7045">
        <w:rPr>
          <w:rFonts w:ascii="Times New Roman" w:hAnsi="Times New Roman"/>
          <w:b/>
          <w:bCs/>
        </w:rPr>
        <w:t xml:space="preserve"> befolyásoló hatások</w:t>
      </w:r>
    </w:p>
    <w:p w:rsidR="00E15CEA" w:rsidRPr="003D7045" w:rsidRDefault="00E15CEA" w:rsidP="00E15CEA">
      <w:pPr>
        <w:pStyle w:val="Szvegtrzs"/>
        <w:rPr>
          <w:rFonts w:ascii="Times New Roman" w:hAnsi="Times New Roman"/>
          <w:bCs/>
        </w:rPr>
      </w:pPr>
      <w:r w:rsidRPr="003D7045">
        <w:rPr>
          <w:rFonts w:ascii="Times New Roman" w:hAnsi="Times New Roman"/>
          <w:bCs/>
        </w:rPr>
        <w:t>A rendelet</w:t>
      </w:r>
      <w:r w:rsidR="00547374">
        <w:rPr>
          <w:rFonts w:ascii="Times New Roman" w:hAnsi="Times New Roman"/>
          <w:bCs/>
        </w:rPr>
        <w:t xml:space="preserve"> módosításának</w:t>
      </w:r>
      <w:r w:rsidRPr="003D7045">
        <w:rPr>
          <w:rFonts w:ascii="Times New Roman" w:hAnsi="Times New Roman"/>
          <w:bCs/>
        </w:rPr>
        <w:t xml:space="preserve"> nincs adminisztratív </w:t>
      </w:r>
      <w:proofErr w:type="spellStart"/>
      <w:r w:rsidRPr="003D7045">
        <w:rPr>
          <w:rFonts w:ascii="Times New Roman" w:hAnsi="Times New Roman"/>
          <w:bCs/>
        </w:rPr>
        <w:t>terheket</w:t>
      </w:r>
      <w:proofErr w:type="spellEnd"/>
      <w:r w:rsidRPr="003D7045">
        <w:rPr>
          <w:rFonts w:ascii="Times New Roman" w:hAnsi="Times New Roman"/>
          <w:bCs/>
        </w:rPr>
        <w:t xml:space="preserve"> növelő hatása.</w:t>
      </w:r>
    </w:p>
    <w:p w:rsidR="00E15CEA" w:rsidRPr="003D7045" w:rsidRDefault="00E15CEA" w:rsidP="00E15CEA">
      <w:pPr>
        <w:pStyle w:val="Szvegtrzs"/>
        <w:ind w:left="360"/>
        <w:jc w:val="left"/>
        <w:rPr>
          <w:rFonts w:ascii="Times New Roman" w:hAnsi="Times New Roman"/>
          <w:bCs/>
        </w:rPr>
      </w:pPr>
    </w:p>
    <w:p w:rsidR="00E15CEA" w:rsidRPr="003D7045" w:rsidRDefault="00E15CEA" w:rsidP="003D7045">
      <w:pPr>
        <w:pStyle w:val="Szvegtrzs"/>
        <w:rPr>
          <w:rFonts w:ascii="Times New Roman" w:hAnsi="Times New Roman"/>
          <w:b/>
          <w:bCs/>
        </w:rPr>
      </w:pPr>
      <w:r w:rsidRPr="003D7045">
        <w:rPr>
          <w:rFonts w:ascii="Times New Roman" w:hAnsi="Times New Roman"/>
          <w:b/>
          <w:bCs/>
        </w:rPr>
        <w:t xml:space="preserve">A jogszabály </w:t>
      </w:r>
      <w:r w:rsidR="00FF4EE3">
        <w:rPr>
          <w:rFonts w:ascii="Times New Roman" w:hAnsi="Times New Roman"/>
          <w:b/>
          <w:bCs/>
        </w:rPr>
        <w:t xml:space="preserve">megalkotásának szükségessége, a </w:t>
      </w:r>
      <w:r w:rsidRPr="003D7045">
        <w:rPr>
          <w:rFonts w:ascii="Times New Roman" w:hAnsi="Times New Roman"/>
          <w:b/>
          <w:bCs/>
        </w:rPr>
        <w:t>jogalkotás elmaradásának várható következményei</w:t>
      </w:r>
    </w:p>
    <w:p w:rsidR="00E15CEA" w:rsidRPr="003D7045" w:rsidRDefault="00E15CEA" w:rsidP="00E15CEA">
      <w:pPr>
        <w:pStyle w:val="Szvegtrzs"/>
        <w:rPr>
          <w:rFonts w:ascii="Times New Roman" w:hAnsi="Times New Roman"/>
          <w:bCs/>
        </w:rPr>
      </w:pPr>
      <w:r w:rsidRPr="003D7045">
        <w:rPr>
          <w:rFonts w:ascii="Times New Roman" w:hAnsi="Times New Roman"/>
          <w:bCs/>
        </w:rPr>
        <w:t>Az önkormányzati rendelet</w:t>
      </w:r>
      <w:r w:rsidR="00547374">
        <w:rPr>
          <w:rFonts w:ascii="Times New Roman" w:hAnsi="Times New Roman"/>
          <w:bCs/>
        </w:rPr>
        <w:t xml:space="preserve"> módosítását</w:t>
      </w:r>
      <w:r w:rsidRPr="003D7045">
        <w:rPr>
          <w:rFonts w:ascii="Times New Roman" w:hAnsi="Times New Roman"/>
          <w:bCs/>
        </w:rPr>
        <w:t xml:space="preserve"> </w:t>
      </w:r>
      <w:r w:rsidR="0055638C">
        <w:rPr>
          <w:rFonts w:ascii="Times New Roman" w:hAnsi="Times New Roman"/>
          <w:bCs/>
        </w:rPr>
        <w:t>a Kúria Önkormányzati Tanácsának Köf.5016/2016/4. számú határozat</w:t>
      </w:r>
      <w:r w:rsidR="00A81C41">
        <w:rPr>
          <w:rFonts w:ascii="Times New Roman" w:hAnsi="Times New Roman"/>
          <w:bCs/>
        </w:rPr>
        <w:t xml:space="preserve">a tette szükségessé. A rendelet módosításának elmaradása törvényességi </w:t>
      </w:r>
      <w:r w:rsidR="00036EB1">
        <w:rPr>
          <w:rFonts w:ascii="Times New Roman" w:hAnsi="Times New Roman"/>
          <w:bCs/>
        </w:rPr>
        <w:t>kifogást</w:t>
      </w:r>
      <w:r w:rsidR="00A81C41">
        <w:rPr>
          <w:rFonts w:ascii="Times New Roman" w:hAnsi="Times New Roman"/>
          <w:bCs/>
        </w:rPr>
        <w:t xml:space="preserve"> vethet fel.</w:t>
      </w:r>
    </w:p>
    <w:p w:rsidR="00E15CEA" w:rsidRPr="003D7045" w:rsidRDefault="00E15CEA" w:rsidP="00E15CEA">
      <w:pPr>
        <w:pStyle w:val="Szvegtrzs"/>
        <w:jc w:val="left"/>
        <w:rPr>
          <w:rFonts w:ascii="Times New Roman" w:hAnsi="Times New Roman"/>
          <w:bCs/>
        </w:rPr>
      </w:pPr>
    </w:p>
    <w:p w:rsidR="00E15CEA" w:rsidRPr="003D7045" w:rsidRDefault="00E15CEA" w:rsidP="003D7045">
      <w:pPr>
        <w:pStyle w:val="Szvegtrzs"/>
        <w:jc w:val="left"/>
        <w:rPr>
          <w:rFonts w:ascii="Times New Roman" w:hAnsi="Times New Roman"/>
          <w:b/>
          <w:bCs/>
        </w:rPr>
      </w:pPr>
      <w:r w:rsidRPr="003D7045">
        <w:rPr>
          <w:rFonts w:ascii="Times New Roman" w:hAnsi="Times New Roman"/>
          <w:b/>
          <w:bCs/>
        </w:rPr>
        <w:t>A jogszabály alkalmazásához szükséges személyi, szervezeti, tárgyi és pénzügyi feltételek</w:t>
      </w:r>
    </w:p>
    <w:p w:rsidR="00E15CEA" w:rsidRPr="003D7045" w:rsidRDefault="00E15CEA" w:rsidP="00E15CEA">
      <w:pPr>
        <w:pStyle w:val="Szvegtrzsbehzssal"/>
        <w:ind w:left="0"/>
        <w:rPr>
          <w:bCs/>
        </w:rPr>
      </w:pPr>
      <w:r w:rsidRPr="003D7045">
        <w:rPr>
          <w:bCs/>
        </w:rPr>
        <w:t>A jogszabály alkalmazásához szükséges szervezeti, tárgyi és pénzügyi feltételek rendelkezésre állnak</w:t>
      </w:r>
      <w:r w:rsidR="0055638C">
        <w:rPr>
          <w:bCs/>
        </w:rPr>
        <w:t>.</w:t>
      </w:r>
    </w:p>
    <w:p w:rsidR="00E15CEA" w:rsidRPr="003D7045" w:rsidRDefault="00E15CEA" w:rsidP="00E15CEA">
      <w:pPr>
        <w:pStyle w:val="Szvegtrzs"/>
        <w:ind w:left="360" w:hanging="360"/>
        <w:jc w:val="left"/>
        <w:rPr>
          <w:rFonts w:ascii="Times New Roman" w:hAnsi="Times New Roman"/>
          <w:bCs/>
        </w:rPr>
      </w:pPr>
    </w:p>
    <w:p w:rsidR="00E15CEA" w:rsidRPr="003D7045" w:rsidRDefault="00E15CEA" w:rsidP="00E15CEA">
      <w:pPr>
        <w:rPr>
          <w:bCs/>
        </w:rPr>
      </w:pPr>
    </w:p>
    <w:p w:rsidR="00166534" w:rsidRDefault="00166534"/>
    <w:p w:rsidR="007735EE" w:rsidRDefault="007735EE"/>
    <w:p w:rsidR="007735EE" w:rsidRDefault="007735EE"/>
    <w:p w:rsidR="007735EE" w:rsidRDefault="007735EE"/>
    <w:p w:rsidR="007735EE" w:rsidRDefault="007735EE"/>
    <w:p w:rsidR="007735EE" w:rsidRDefault="007735EE"/>
    <w:p w:rsidR="007735EE" w:rsidRDefault="007735EE"/>
    <w:tbl>
      <w:tblPr>
        <w:tblW w:w="9498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4820"/>
      </w:tblGrid>
      <w:tr w:rsidR="007735EE" w:rsidRPr="007735EE" w:rsidTr="005C6211">
        <w:trPr>
          <w:trHeight w:val="69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5EE" w:rsidRPr="007735EE" w:rsidRDefault="007735EE" w:rsidP="007735E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7735EE">
              <w:rPr>
                <w:rFonts w:eastAsia="Calibri"/>
                <w:b/>
                <w:lang w:eastAsia="en-US"/>
              </w:rPr>
              <w:t>Budapest Főváros XX. kerület Pesterzsébet Önkormányzata Képviselő-testületének 41/2012 (XII. 7.) önkormányzati rendelete</w:t>
            </w:r>
          </w:p>
          <w:p w:rsidR="007735EE" w:rsidRPr="007735EE" w:rsidRDefault="007735EE" w:rsidP="007735EE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35EE">
              <w:rPr>
                <w:rFonts w:eastAsia="Calibri"/>
                <w:b/>
                <w:lang w:eastAsia="en-US"/>
              </w:rPr>
              <w:t>a helyi telekadóról</w:t>
            </w:r>
          </w:p>
          <w:p w:rsidR="007735EE" w:rsidRPr="007735EE" w:rsidRDefault="007735EE" w:rsidP="007735EE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lang w:eastAsia="en-US"/>
              </w:rPr>
            </w:pPr>
          </w:p>
          <w:p w:rsidR="007735EE" w:rsidRPr="007735EE" w:rsidRDefault="007735EE" w:rsidP="007735EE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lang w:eastAsia="en-US"/>
              </w:rPr>
            </w:pPr>
          </w:p>
          <w:p w:rsidR="007735EE" w:rsidRPr="007735EE" w:rsidRDefault="007735EE" w:rsidP="007735E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b/>
                <w:lang w:eastAsia="en-US"/>
              </w:rPr>
            </w:pPr>
          </w:p>
          <w:p w:rsidR="007735EE" w:rsidRPr="007735EE" w:rsidRDefault="007735EE" w:rsidP="007735E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735EE">
              <w:rPr>
                <w:rFonts w:eastAsia="Calibri"/>
                <w:lang w:eastAsia="en-US"/>
              </w:rPr>
              <w:t>2. §</w:t>
            </w:r>
          </w:p>
          <w:p w:rsidR="007735EE" w:rsidRPr="007735EE" w:rsidRDefault="007735EE" w:rsidP="007735EE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lang w:eastAsia="en-US"/>
              </w:rPr>
            </w:pPr>
          </w:p>
          <w:p w:rsidR="007735EE" w:rsidRPr="007735EE" w:rsidRDefault="007735EE" w:rsidP="007735EE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Arial" w:hAnsi="Arial"/>
                <w:szCs w:val="20"/>
              </w:rPr>
            </w:pPr>
            <w:r w:rsidRPr="007735EE">
              <w:rPr>
                <w:bCs/>
              </w:rPr>
              <w:t>(2) A telekadó évi mértéke a kerület egész területén egységesen 301 Ft/m</w:t>
            </w:r>
            <w:r w:rsidRPr="007735EE">
              <w:rPr>
                <w:bCs/>
                <w:vertAlign w:val="superscript"/>
              </w:rPr>
              <w:t xml:space="preserve">2 </w:t>
            </w:r>
          </w:p>
          <w:p w:rsidR="007735EE" w:rsidRPr="007735EE" w:rsidRDefault="007735EE" w:rsidP="007735E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735EE" w:rsidRPr="007735EE" w:rsidRDefault="007735EE" w:rsidP="007735E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735EE" w:rsidRPr="007735EE" w:rsidRDefault="007735EE" w:rsidP="007735E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735EE" w:rsidRPr="007735EE" w:rsidRDefault="007735EE" w:rsidP="007735E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735EE" w:rsidRPr="007735EE" w:rsidRDefault="007735EE" w:rsidP="007735E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735EE" w:rsidRPr="007735EE" w:rsidRDefault="007735EE" w:rsidP="007735E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735EE" w:rsidRPr="007735EE" w:rsidRDefault="007735EE" w:rsidP="007735E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735EE" w:rsidRPr="007735EE" w:rsidRDefault="007735EE" w:rsidP="007735E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735EE" w:rsidRPr="007735EE" w:rsidRDefault="007735EE" w:rsidP="007735E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735EE" w:rsidRPr="007735EE" w:rsidRDefault="007735EE" w:rsidP="007735E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735EE" w:rsidRPr="007735EE" w:rsidRDefault="007735EE" w:rsidP="007735E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735EE" w:rsidRPr="007735EE" w:rsidRDefault="007735EE" w:rsidP="007735E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735EE" w:rsidRPr="007735EE" w:rsidRDefault="007735EE" w:rsidP="007735E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735EE" w:rsidRPr="007735EE" w:rsidRDefault="007735EE" w:rsidP="007735E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735EE" w:rsidRPr="007735EE" w:rsidRDefault="007735EE" w:rsidP="007735E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735EE" w:rsidRPr="007735EE" w:rsidRDefault="007735EE" w:rsidP="007735E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735EE" w:rsidRPr="007735EE" w:rsidRDefault="007735EE" w:rsidP="007735E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735EE" w:rsidRPr="007735EE" w:rsidRDefault="007735EE" w:rsidP="007735E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079AE" w:rsidRDefault="007735EE" w:rsidP="007735EE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Cs/>
              </w:rPr>
            </w:pPr>
            <w:r w:rsidRPr="007735EE">
              <w:rPr>
                <w:bCs/>
              </w:rPr>
              <w:t xml:space="preserve">      </w:t>
            </w:r>
          </w:p>
          <w:p w:rsidR="00F079AE" w:rsidRDefault="00F079AE" w:rsidP="007735EE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Cs/>
              </w:rPr>
            </w:pPr>
          </w:p>
          <w:p w:rsidR="007735EE" w:rsidRPr="007735EE" w:rsidRDefault="007735EE" w:rsidP="005C6211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Cs/>
              </w:rPr>
            </w:pPr>
            <w:r w:rsidRPr="007735EE">
              <w:rPr>
                <w:bCs/>
              </w:rPr>
              <w:t>3.</w:t>
            </w:r>
            <w:r w:rsidR="00F079AE">
              <w:rPr>
                <w:bCs/>
              </w:rPr>
              <w:t xml:space="preserve"> </w:t>
            </w:r>
            <w:r w:rsidRPr="007735EE">
              <w:rPr>
                <w:bCs/>
              </w:rPr>
              <w:t>§</w:t>
            </w:r>
          </w:p>
          <w:p w:rsidR="007735EE" w:rsidRPr="007735EE" w:rsidRDefault="007735EE" w:rsidP="007735EE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735EE" w:rsidRPr="007735EE" w:rsidRDefault="007735EE" w:rsidP="007735EE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35EE">
              <w:rPr>
                <w:bCs/>
              </w:rPr>
              <w:t>(1) A Törvényben foglaltakon túlmenően mentes a telekadó alól:</w:t>
            </w:r>
          </w:p>
          <w:p w:rsidR="007735EE" w:rsidRPr="007735EE" w:rsidRDefault="007735EE" w:rsidP="007735EE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bCs/>
              </w:rPr>
            </w:pPr>
          </w:p>
          <w:p w:rsidR="007735EE" w:rsidRPr="007735EE" w:rsidRDefault="007735EE" w:rsidP="007735EE">
            <w:pPr>
              <w:numPr>
                <w:ilvl w:val="0"/>
                <w:numId w:val="9"/>
              </w:numPr>
              <w:tabs>
                <w:tab w:val="left" w:pos="-327"/>
              </w:tabs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bCs/>
              </w:rPr>
            </w:pPr>
            <w:r w:rsidRPr="007735EE">
              <w:rPr>
                <w:bCs/>
              </w:rPr>
              <w:t>a magánszemély lakással beépített telektulajdona,</w:t>
            </w:r>
          </w:p>
          <w:p w:rsidR="007735EE" w:rsidRPr="007735EE" w:rsidRDefault="007735EE" w:rsidP="007735EE">
            <w:pPr>
              <w:numPr>
                <w:ilvl w:val="0"/>
                <w:numId w:val="9"/>
              </w:numPr>
              <w:tabs>
                <w:tab w:val="left" w:pos="-2487"/>
              </w:tabs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bCs/>
              </w:rPr>
            </w:pPr>
            <w:r w:rsidRPr="007735EE">
              <w:rPr>
                <w:bCs/>
              </w:rPr>
              <w:t>a magánszemély telektulajdona, ha azt jogerős építési engedély alapján lakással beépítik.</w:t>
            </w:r>
          </w:p>
          <w:p w:rsidR="007735EE" w:rsidRPr="007735EE" w:rsidRDefault="007735EE" w:rsidP="007735E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735EE" w:rsidRPr="007735EE" w:rsidRDefault="007735EE" w:rsidP="007735E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735EE" w:rsidRDefault="007735EE" w:rsidP="007735E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B64C3" w:rsidRDefault="002B64C3" w:rsidP="007735E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B64C3" w:rsidRDefault="002B64C3" w:rsidP="007735E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B64C3" w:rsidRDefault="002B64C3" w:rsidP="007735EE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</w:p>
          <w:p w:rsidR="002B64C3" w:rsidRDefault="002B64C3" w:rsidP="007735EE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</w:p>
          <w:p w:rsidR="002B64C3" w:rsidRPr="002B64C3" w:rsidRDefault="002B64C3" w:rsidP="007735EE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2B64C3">
              <w:rPr>
                <w:bCs/>
              </w:rPr>
              <w:t xml:space="preserve">(2) Az (1) bekezdés b) pontjában meghatározott adómentesség a jogerős építési engedély megszerzésének évétől kezdődik, abban az esetben, ha az építési tevékenység az építési engedély jogerőssé válásának napjától számított két éven belül meg is kezdődik. Amennyiben a jogerős építési engedély megadásának évében már történt telekadó befizetés, úgy a tárgyévre befizetett összeg visszajár. Ha az építési tevékenység az építési engedély jogerőssé válásának napjától számított két éven belül nem kezdődött el, a telekadót visszamenőleg késedelmi pótlékkal növelve kell megfizetni.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5EE" w:rsidRPr="007735EE" w:rsidRDefault="007735EE" w:rsidP="007735E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7735EE">
              <w:rPr>
                <w:rFonts w:eastAsia="Calibri"/>
                <w:b/>
                <w:lang w:eastAsia="en-US"/>
              </w:rPr>
              <w:lastRenderedPageBreak/>
              <w:t>Budapest Főváros XX. kerület Pesterzsébet Önkormányzata Képviselő-testületének ...…/…. (……...) önkormányzati rendelete</w:t>
            </w:r>
          </w:p>
          <w:p w:rsidR="007735EE" w:rsidRPr="007735EE" w:rsidRDefault="007735EE" w:rsidP="007735E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7735EE">
              <w:rPr>
                <w:rFonts w:eastAsia="Calibri"/>
                <w:b/>
                <w:lang w:eastAsia="en-US"/>
              </w:rPr>
              <w:t>a helyi telekadóról szóló 41/2012. (XII.7.)</w:t>
            </w:r>
          </w:p>
          <w:p w:rsidR="007735EE" w:rsidRPr="007735EE" w:rsidRDefault="007735EE" w:rsidP="007735E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7735EE">
              <w:rPr>
                <w:rFonts w:eastAsia="Calibri"/>
                <w:b/>
                <w:lang w:eastAsia="en-US"/>
              </w:rPr>
              <w:t>önkormányzati rendeletének módosításáról</w:t>
            </w:r>
          </w:p>
          <w:p w:rsidR="007735EE" w:rsidRPr="007735EE" w:rsidRDefault="007735EE" w:rsidP="007735EE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lang w:eastAsia="en-US"/>
              </w:rPr>
            </w:pPr>
          </w:p>
          <w:p w:rsidR="007735EE" w:rsidRPr="007735EE" w:rsidRDefault="007735EE" w:rsidP="007735E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b/>
                <w:lang w:eastAsia="en-US"/>
              </w:rPr>
            </w:pPr>
          </w:p>
          <w:p w:rsidR="007735EE" w:rsidRPr="007735EE" w:rsidRDefault="007735EE" w:rsidP="007735EE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Cs/>
              </w:rPr>
            </w:pPr>
            <w:r w:rsidRPr="007735EE">
              <w:rPr>
                <w:bCs/>
              </w:rPr>
              <w:t>2. §</w:t>
            </w:r>
          </w:p>
          <w:p w:rsidR="007735EE" w:rsidRPr="007735EE" w:rsidRDefault="007735EE" w:rsidP="007735EE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Arial" w:hAnsi="Arial" w:cs="Arial"/>
                <w:bCs/>
              </w:rPr>
            </w:pPr>
          </w:p>
          <w:p w:rsidR="007735EE" w:rsidRPr="007735EE" w:rsidRDefault="007735EE" w:rsidP="007735EE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bCs/>
              </w:rPr>
            </w:pPr>
            <w:r w:rsidRPr="007735EE">
              <w:rPr>
                <w:bCs/>
              </w:rPr>
              <w:t>(2) a) a</w:t>
            </w:r>
            <w:r w:rsidR="005F2F52">
              <w:rPr>
                <w:bCs/>
              </w:rPr>
              <w:t xml:space="preserve"> belterületi telek esetén a</w:t>
            </w:r>
            <w:r w:rsidRPr="007735EE">
              <w:rPr>
                <w:bCs/>
              </w:rPr>
              <w:t xml:space="preserve"> telekadó évi mértéke a b), c), d) pontok kivételével 301 Ft/m²,</w:t>
            </w:r>
          </w:p>
          <w:p w:rsidR="007735EE" w:rsidRPr="007735EE" w:rsidRDefault="007735EE" w:rsidP="007735EE">
            <w:pPr>
              <w:suppressAutoHyphens/>
              <w:overflowPunct w:val="0"/>
              <w:autoSpaceDE w:val="0"/>
              <w:autoSpaceDN w:val="0"/>
              <w:ind w:left="567" w:hanging="567"/>
              <w:jc w:val="both"/>
              <w:textAlignment w:val="baseline"/>
              <w:rPr>
                <w:bCs/>
              </w:rPr>
            </w:pPr>
            <w:r w:rsidRPr="007735EE">
              <w:rPr>
                <w:bCs/>
              </w:rPr>
              <w:t xml:space="preserve">      b) a Kerületi Építési Szabályzat (a továbbiakban: KÉSZ) XX. fejezet szerinti közjóléti elsődleges rendeltetésű erdőterületek (Ek-1, Ek-2), védelmi elsődleges rendeltetésű közjóléti erdőterület (Ek-3), valamint a KÉSZ XXIII. fejezet szerinti kondicionáló célú, jelentős zöldfelületű terület (</w:t>
            </w:r>
            <w:proofErr w:type="spellStart"/>
            <w:r w:rsidRPr="007735EE">
              <w:rPr>
                <w:bCs/>
              </w:rPr>
              <w:t>Kb</w:t>
            </w:r>
            <w:proofErr w:type="spellEnd"/>
            <w:r w:rsidRPr="007735EE">
              <w:rPr>
                <w:bCs/>
              </w:rPr>
              <w:t>-Ez) után a telekadó évi mértéke 200 Ft/m²,</w:t>
            </w:r>
          </w:p>
          <w:p w:rsidR="007735EE" w:rsidRPr="007735EE" w:rsidRDefault="007735EE" w:rsidP="007735EE">
            <w:pPr>
              <w:suppressAutoHyphens/>
              <w:overflowPunct w:val="0"/>
              <w:autoSpaceDE w:val="0"/>
              <w:autoSpaceDN w:val="0"/>
              <w:ind w:left="567" w:hanging="567"/>
              <w:jc w:val="both"/>
              <w:textAlignment w:val="baseline"/>
              <w:rPr>
                <w:bCs/>
              </w:rPr>
            </w:pPr>
            <w:r w:rsidRPr="007735EE">
              <w:rPr>
                <w:bCs/>
              </w:rPr>
              <w:t xml:space="preserve">      c) a KÉSZ XX. fejezet szerinti védelmi erdőterület (</w:t>
            </w:r>
            <w:proofErr w:type="spellStart"/>
            <w:r w:rsidRPr="007735EE">
              <w:rPr>
                <w:bCs/>
              </w:rPr>
              <w:t>Ev</w:t>
            </w:r>
            <w:proofErr w:type="spellEnd"/>
            <w:r w:rsidRPr="007735EE">
              <w:rPr>
                <w:bCs/>
              </w:rPr>
              <w:t>) után a telekadó évi mértéke 150 Ft/m²</w:t>
            </w:r>
          </w:p>
          <w:p w:rsidR="007735EE" w:rsidRPr="007735EE" w:rsidRDefault="007735EE" w:rsidP="007735EE">
            <w:pPr>
              <w:suppressAutoHyphens/>
              <w:overflowPunct w:val="0"/>
              <w:autoSpaceDE w:val="0"/>
              <w:autoSpaceDN w:val="0"/>
              <w:ind w:left="567" w:hanging="567"/>
              <w:jc w:val="both"/>
              <w:textAlignment w:val="baseline"/>
              <w:rPr>
                <w:bCs/>
              </w:rPr>
            </w:pPr>
            <w:r w:rsidRPr="007735EE">
              <w:rPr>
                <w:bCs/>
              </w:rPr>
              <w:t xml:space="preserve">      d) a KÉSZ XIX. fejezet zöldterületek, fásított közterek besorolású területe után a telekadó</w:t>
            </w:r>
            <w:r w:rsidR="00210F63">
              <w:rPr>
                <w:bCs/>
              </w:rPr>
              <w:t xml:space="preserve"> évi</w:t>
            </w:r>
            <w:r w:rsidRPr="007735EE">
              <w:rPr>
                <w:bCs/>
              </w:rPr>
              <w:t xml:space="preserve"> mértéke 0 Ft/m²,</w:t>
            </w:r>
          </w:p>
          <w:p w:rsidR="007735EE" w:rsidRPr="007735EE" w:rsidRDefault="007735EE" w:rsidP="007735EE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spacing w:after="160" w:line="251" w:lineRule="auto"/>
              <w:jc w:val="both"/>
              <w:textAlignment w:val="baseline"/>
              <w:rPr>
                <w:bCs/>
              </w:rPr>
            </w:pPr>
            <w:r w:rsidRPr="007735EE">
              <w:rPr>
                <w:bCs/>
              </w:rPr>
              <w:t>külterületi telek</w:t>
            </w:r>
            <w:r w:rsidR="005F2F52">
              <w:rPr>
                <w:bCs/>
              </w:rPr>
              <w:t xml:space="preserve"> esetén a telekadó évi mértéke</w:t>
            </w:r>
            <w:r w:rsidRPr="007735EE">
              <w:rPr>
                <w:bCs/>
              </w:rPr>
              <w:t xml:space="preserve"> 50 Ft/m²</w:t>
            </w:r>
          </w:p>
          <w:p w:rsidR="007735EE" w:rsidRPr="007735EE" w:rsidRDefault="007735EE" w:rsidP="007735EE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</w:p>
          <w:p w:rsidR="007735EE" w:rsidRPr="007735EE" w:rsidRDefault="007735EE" w:rsidP="007735EE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Cs/>
              </w:rPr>
            </w:pPr>
            <w:r w:rsidRPr="007735EE">
              <w:rPr>
                <w:bCs/>
              </w:rPr>
              <w:t xml:space="preserve">      3.</w:t>
            </w:r>
            <w:r w:rsidR="00F079AE">
              <w:rPr>
                <w:bCs/>
              </w:rPr>
              <w:t xml:space="preserve"> </w:t>
            </w:r>
            <w:r w:rsidRPr="007735EE">
              <w:rPr>
                <w:bCs/>
              </w:rPr>
              <w:t>§</w:t>
            </w:r>
          </w:p>
          <w:p w:rsidR="007735EE" w:rsidRPr="007735EE" w:rsidRDefault="007735EE" w:rsidP="007735EE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735EE" w:rsidRPr="007735EE" w:rsidRDefault="007735EE" w:rsidP="007735EE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35EE">
              <w:rPr>
                <w:bCs/>
              </w:rPr>
              <w:t>(1) A Törvényben foglaltakon túlmenően mentes a telekadó alól:</w:t>
            </w:r>
          </w:p>
          <w:p w:rsidR="007735EE" w:rsidRPr="007735EE" w:rsidRDefault="007735EE" w:rsidP="007735EE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bCs/>
              </w:rPr>
            </w:pPr>
          </w:p>
          <w:p w:rsidR="007735EE" w:rsidRPr="007735EE" w:rsidRDefault="007735EE" w:rsidP="007735EE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bCs/>
              </w:rPr>
            </w:pPr>
            <w:r w:rsidRPr="007735EE">
              <w:rPr>
                <w:bCs/>
              </w:rPr>
              <w:t>a magánszemély lakással beépített telektulajdona,</w:t>
            </w:r>
          </w:p>
          <w:p w:rsidR="007735EE" w:rsidRPr="007735EE" w:rsidRDefault="007735EE" w:rsidP="007735EE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bCs/>
              </w:rPr>
            </w:pPr>
            <w:r w:rsidRPr="007735EE">
              <w:rPr>
                <w:bCs/>
              </w:rPr>
              <w:t>a magánszemély telektulajdona, ha azt jogerős építési engedély</w:t>
            </w:r>
            <w:r w:rsidR="00F079AE">
              <w:rPr>
                <w:bCs/>
              </w:rPr>
              <w:t>, vagy lakóépület építésének egyszerű bejelentése</w:t>
            </w:r>
            <w:r w:rsidRPr="007735EE">
              <w:rPr>
                <w:bCs/>
              </w:rPr>
              <w:t xml:space="preserve"> alapján lakással beépítik.</w:t>
            </w:r>
          </w:p>
          <w:p w:rsidR="007735EE" w:rsidRPr="007735EE" w:rsidRDefault="007735EE" w:rsidP="007735EE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bCs/>
              </w:rPr>
            </w:pPr>
            <w:r w:rsidRPr="007735EE">
              <w:rPr>
                <w:bCs/>
              </w:rPr>
              <w:t xml:space="preserve">a magánszemély ingatlan-nyilvántartásban külterületként </w:t>
            </w:r>
            <w:r w:rsidRPr="007735EE">
              <w:rPr>
                <w:bCs/>
              </w:rPr>
              <w:lastRenderedPageBreak/>
              <w:t>nyilvántartott üzleti célt nem szolgáló telke</w:t>
            </w:r>
          </w:p>
          <w:p w:rsidR="007735EE" w:rsidRPr="002B64C3" w:rsidRDefault="00F079AE" w:rsidP="007735EE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2B64C3">
              <w:rPr>
                <w:rFonts w:eastAsia="Calibri"/>
                <w:lang w:eastAsia="en-US"/>
              </w:rPr>
              <w:t xml:space="preserve">(2) </w:t>
            </w:r>
            <w:r w:rsidR="002B64C3" w:rsidRPr="002B64C3">
              <w:rPr>
                <w:bCs/>
              </w:rPr>
              <w:t xml:space="preserve">Az (1) bekezdés b) pontjában meghatározott adómentesség a jogerős építési engedély megszerzésének, vagy a lakóépület építésének egyszerű bejelentése megtételének évétől kezdődik, ha az építési tevékenység az építési engedély jogerőssé válásának napjától, vagy a lakóépület építésének egyszerű bejelentésének megtételétől számított </w:t>
            </w:r>
            <w:r w:rsidR="005C6211">
              <w:rPr>
                <w:bCs/>
              </w:rPr>
              <w:t xml:space="preserve">három éven belül meg is kezdődik. </w:t>
            </w:r>
            <w:r w:rsidR="002B64C3" w:rsidRPr="002B64C3">
              <w:rPr>
                <w:bCs/>
              </w:rPr>
              <w:t xml:space="preserve">Amennyiben a jogerős építési engedély megadása, vagy a lakóépület építésének egyszerű bejelentése megtétele évében már történt telekadó befizetés, úgy a tárgyévre befizetett összeg visszajár. Ha az építési tevékenység az építési engedély jogerőssé válásának, vagy a lakóépület építésének egyszerű bejelentése megtételének napjától számított három éven belül nem kezdődött el, a telekadót visszamenőleg késedelmi pótlékkal növelve kell megfizetni.  </w:t>
            </w:r>
          </w:p>
        </w:tc>
      </w:tr>
    </w:tbl>
    <w:p w:rsidR="007735EE" w:rsidRPr="007735EE" w:rsidRDefault="007735EE" w:rsidP="007735EE">
      <w:pPr>
        <w:suppressAutoHyphens/>
        <w:autoSpaceDN w:val="0"/>
        <w:spacing w:after="160" w:line="251" w:lineRule="auto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:rsidR="007735EE" w:rsidRPr="003D7045" w:rsidRDefault="007735EE"/>
    <w:sectPr w:rsidR="007735EE" w:rsidRPr="003D7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6FE7"/>
    <w:multiLevelType w:val="multilevel"/>
    <w:tmpl w:val="65A8395E"/>
    <w:lvl w:ilvl="0">
      <w:start w:val="5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4C88"/>
    <w:multiLevelType w:val="hybridMultilevel"/>
    <w:tmpl w:val="C4B844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7C73C8"/>
    <w:multiLevelType w:val="singleLevel"/>
    <w:tmpl w:val="EE5C06B8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</w:abstractNum>
  <w:abstractNum w:abstractNumId="3" w15:restartNumberingAfterBreak="0">
    <w:nsid w:val="326B7427"/>
    <w:multiLevelType w:val="hybridMultilevel"/>
    <w:tmpl w:val="0E68ED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70359"/>
    <w:multiLevelType w:val="hybridMultilevel"/>
    <w:tmpl w:val="89CAB1C0"/>
    <w:lvl w:ilvl="0" w:tplc="FA7850F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8B1024"/>
    <w:multiLevelType w:val="multilevel"/>
    <w:tmpl w:val="AEBA9C48"/>
    <w:lvl w:ilvl="0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B93255A"/>
    <w:multiLevelType w:val="singleLevel"/>
    <w:tmpl w:val="EE5C06B8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</w:abstractNum>
  <w:abstractNum w:abstractNumId="7" w15:restartNumberingAfterBreak="0">
    <w:nsid w:val="3B98018A"/>
    <w:multiLevelType w:val="singleLevel"/>
    <w:tmpl w:val="213C7528"/>
    <w:lvl w:ilvl="0">
      <w:start w:val="1"/>
      <w:numFmt w:val="lowerLetter"/>
      <w:lvlText w:val="%1)"/>
      <w:legacy w:legacy="1" w:legacySpace="120" w:legacyIndent="360"/>
      <w:lvlJc w:val="left"/>
      <w:pPr>
        <w:ind w:left="1069" w:hanging="360"/>
      </w:pPr>
    </w:lvl>
  </w:abstractNum>
  <w:abstractNum w:abstractNumId="8" w15:restartNumberingAfterBreak="0">
    <w:nsid w:val="3E9D4DF5"/>
    <w:multiLevelType w:val="hybridMultilevel"/>
    <w:tmpl w:val="B3A0743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F3937"/>
    <w:multiLevelType w:val="hybridMultilevel"/>
    <w:tmpl w:val="5C3A8F56"/>
    <w:lvl w:ilvl="0" w:tplc="040E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C2902"/>
    <w:multiLevelType w:val="multilevel"/>
    <w:tmpl w:val="BC42C5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EA"/>
    <w:rsid w:val="00036EB1"/>
    <w:rsid w:val="000430EC"/>
    <w:rsid w:val="00091219"/>
    <w:rsid w:val="00166534"/>
    <w:rsid w:val="0019369A"/>
    <w:rsid w:val="00210F63"/>
    <w:rsid w:val="00232E04"/>
    <w:rsid w:val="002B64C3"/>
    <w:rsid w:val="003D7045"/>
    <w:rsid w:val="00467942"/>
    <w:rsid w:val="004C3E5F"/>
    <w:rsid w:val="00547374"/>
    <w:rsid w:val="00550CCD"/>
    <w:rsid w:val="0055638C"/>
    <w:rsid w:val="005C6211"/>
    <w:rsid w:val="005F2F52"/>
    <w:rsid w:val="00601ECD"/>
    <w:rsid w:val="00607F73"/>
    <w:rsid w:val="00615B8D"/>
    <w:rsid w:val="00636FCC"/>
    <w:rsid w:val="00721413"/>
    <w:rsid w:val="007735EE"/>
    <w:rsid w:val="00873A9B"/>
    <w:rsid w:val="009C7837"/>
    <w:rsid w:val="00A073D5"/>
    <w:rsid w:val="00A41CB8"/>
    <w:rsid w:val="00A81C41"/>
    <w:rsid w:val="00A821B6"/>
    <w:rsid w:val="00AB1F4C"/>
    <w:rsid w:val="00AF34AE"/>
    <w:rsid w:val="00B23B65"/>
    <w:rsid w:val="00B970B7"/>
    <w:rsid w:val="00BB7BBB"/>
    <w:rsid w:val="00C43C24"/>
    <w:rsid w:val="00C56E06"/>
    <w:rsid w:val="00D4044F"/>
    <w:rsid w:val="00DE133B"/>
    <w:rsid w:val="00E15CEA"/>
    <w:rsid w:val="00E2504C"/>
    <w:rsid w:val="00EA498D"/>
    <w:rsid w:val="00EB471A"/>
    <w:rsid w:val="00F079AE"/>
    <w:rsid w:val="00F237DC"/>
    <w:rsid w:val="00FA452D"/>
    <w:rsid w:val="00FC43D1"/>
    <w:rsid w:val="00FF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79FE"/>
  <w15:chartTrackingRefBased/>
  <w15:docId w15:val="{D68A084C-F2D2-4DAE-A205-D2AA5E64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E15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15CEA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szCs w:val="20"/>
    </w:rPr>
  </w:style>
  <w:style w:type="character" w:customStyle="1" w:styleId="CmChar">
    <w:name w:val="Cím Char"/>
    <w:basedOn w:val="Bekezdsalapbettpusa"/>
    <w:link w:val="Cm"/>
    <w:rsid w:val="00E15CEA"/>
    <w:rPr>
      <w:rFonts w:ascii="Arial" w:eastAsia="Times New Roman" w:hAnsi="Arial" w:cs="Times New Roman"/>
      <w:b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E15CEA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E15CEA"/>
    <w:rPr>
      <w:rFonts w:ascii="Verdana" w:eastAsia="Times New Roman" w:hAnsi="Verdana" w:cs="Times New Roman"/>
      <w:sz w:val="24"/>
      <w:szCs w:val="20"/>
      <w:lang w:eastAsia="hu-HU"/>
    </w:rPr>
  </w:style>
  <w:style w:type="paragraph" w:customStyle="1" w:styleId="Szvegtrzs21">
    <w:name w:val="Szövegtörzs 21"/>
    <w:basedOn w:val="Norml"/>
    <w:rsid w:val="00E15CE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Szvegtrzs31">
    <w:name w:val="Szövegtörzs 31"/>
    <w:basedOn w:val="Norml"/>
    <w:rsid w:val="00E15CE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Bekezds">
    <w:name w:val="Bekezdés"/>
    <w:basedOn w:val="Norml"/>
    <w:rsid w:val="00E15CEA"/>
    <w:pPr>
      <w:keepLines/>
      <w:overflowPunct w:val="0"/>
      <w:autoSpaceDE w:val="0"/>
      <w:autoSpaceDN w:val="0"/>
      <w:adjustRightInd w:val="0"/>
      <w:ind w:firstLine="202"/>
      <w:jc w:val="both"/>
      <w:textAlignment w:val="baseline"/>
    </w:pPr>
    <w:rPr>
      <w:noProof/>
      <w:szCs w:val="20"/>
    </w:rPr>
  </w:style>
  <w:style w:type="paragraph" w:customStyle="1" w:styleId="VastagCm">
    <w:name w:val="VastagCím"/>
    <w:basedOn w:val="Norml"/>
    <w:rsid w:val="00E15CEA"/>
    <w:pPr>
      <w:keepNext/>
      <w:keepLines/>
      <w:overflowPunct w:val="0"/>
      <w:autoSpaceDE w:val="0"/>
      <w:autoSpaceDN w:val="0"/>
      <w:adjustRightInd w:val="0"/>
      <w:spacing w:before="480" w:after="240"/>
      <w:jc w:val="center"/>
      <w:textAlignment w:val="baseline"/>
    </w:pPr>
    <w:rPr>
      <w:b/>
      <w:szCs w:val="20"/>
    </w:rPr>
  </w:style>
  <w:style w:type="paragraph" w:customStyle="1" w:styleId="Default">
    <w:name w:val="Default"/>
    <w:rsid w:val="00E15C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E15CEA"/>
    <w:pPr>
      <w:autoSpaceDE w:val="0"/>
      <w:autoSpaceDN w:val="0"/>
      <w:adjustRightInd w:val="0"/>
      <w:jc w:val="both"/>
    </w:pPr>
  </w:style>
  <w:style w:type="character" w:customStyle="1" w:styleId="Szvegtrzs2Char">
    <w:name w:val="Szövegtörzs 2 Char"/>
    <w:basedOn w:val="Bekezdsalapbettpusa"/>
    <w:link w:val="Szvegtrzs2"/>
    <w:semiHidden/>
    <w:rsid w:val="00E15CE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E15CEA"/>
    <w:pPr>
      <w:ind w:left="36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E15CE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32E0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9369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369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1168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Hangyáné Csóka Éva</dc:creator>
  <cp:keywords/>
  <dc:description/>
  <cp:lastModifiedBy>dr. Hangyáné Csóka Éva</cp:lastModifiedBy>
  <cp:revision>3</cp:revision>
  <cp:lastPrinted>2017-03-27T11:05:00Z</cp:lastPrinted>
  <dcterms:created xsi:type="dcterms:W3CDTF">2017-03-27T12:05:00Z</dcterms:created>
  <dcterms:modified xsi:type="dcterms:W3CDTF">2017-03-29T08:25:00Z</dcterms:modified>
</cp:coreProperties>
</file>