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4B6273">
        <w:rPr>
          <w:rFonts w:asciiTheme="majorHAnsi" w:hAnsiTheme="majorHAnsi"/>
          <w:sz w:val="22"/>
          <w:szCs w:val="22"/>
        </w:rPr>
        <w:t xml:space="preserve"> 1/20</w:t>
      </w:r>
      <w:r w:rsidR="0021350B">
        <w:rPr>
          <w:rFonts w:asciiTheme="majorHAnsi" w:hAnsiTheme="majorHAnsi"/>
          <w:sz w:val="22"/>
          <w:szCs w:val="22"/>
        </w:rPr>
        <w:t>20</w:t>
      </w:r>
      <w:r w:rsidR="004B6273">
        <w:rPr>
          <w:rFonts w:asciiTheme="majorHAnsi" w:hAnsiTheme="majorHAnsi"/>
          <w:sz w:val="22"/>
          <w:szCs w:val="22"/>
        </w:rPr>
        <w:t>/</w:t>
      </w:r>
      <w:r w:rsidR="00803AF1">
        <w:rPr>
          <w:rFonts w:asciiTheme="majorHAnsi" w:hAnsiTheme="majorHAnsi"/>
          <w:sz w:val="22"/>
          <w:szCs w:val="22"/>
        </w:rPr>
        <w:t>CSILI</w:t>
      </w:r>
      <w:r w:rsidR="004B6273">
        <w:rPr>
          <w:rFonts w:asciiTheme="majorHAnsi" w:hAnsiTheme="majorHAnsi"/>
          <w:sz w:val="22"/>
          <w:szCs w:val="22"/>
        </w:rPr>
        <w:t>/Mód.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7F4E62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803AF1" w:rsidRPr="00803AF1">
        <w:rPr>
          <w:rFonts w:asciiTheme="majorHAnsi" w:hAnsiTheme="majorHAnsi"/>
          <w:b/>
          <w:bCs/>
          <w:sz w:val="22"/>
          <w:szCs w:val="22"/>
        </w:rPr>
        <w:t>CSILI Művelődési Központ</w:t>
      </w:r>
      <w:r w:rsidR="00803AF1">
        <w:rPr>
          <w:rFonts w:asciiTheme="majorHAnsi" w:hAnsiTheme="majorHAnsi"/>
          <w:sz w:val="22"/>
          <w:szCs w:val="22"/>
        </w:rPr>
        <w:t xml:space="preserve"> </w:t>
      </w:r>
      <w:r w:rsidR="00F63BCF" w:rsidRPr="007F4E62">
        <w:rPr>
          <w:rFonts w:asciiTheme="majorHAnsi" w:hAnsiTheme="majorHAnsi"/>
          <w:b/>
          <w:sz w:val="22"/>
          <w:szCs w:val="24"/>
        </w:rPr>
        <w:t>Budapest Főváros XX. ker</w:t>
      </w:r>
      <w:r w:rsidR="009A7831">
        <w:rPr>
          <w:rFonts w:asciiTheme="majorHAnsi" w:hAnsiTheme="majorHAnsi"/>
          <w:b/>
          <w:sz w:val="22"/>
          <w:szCs w:val="24"/>
        </w:rPr>
        <w:t xml:space="preserve">ület Pesterzsébet Önkormányzatának </w:t>
      </w:r>
      <w:r w:rsidR="00F63BCF" w:rsidRPr="007F4E62">
        <w:rPr>
          <w:rFonts w:asciiTheme="majorHAnsi" w:hAnsiTheme="majorHAnsi"/>
          <w:b/>
          <w:sz w:val="22"/>
          <w:szCs w:val="24"/>
        </w:rPr>
        <w:t xml:space="preserve">Képviselő-testülete </w:t>
      </w:r>
      <w:r w:rsidRPr="007F4E62">
        <w:rPr>
          <w:rFonts w:asciiTheme="majorHAnsi" w:hAnsiTheme="majorHAnsi"/>
          <w:b/>
          <w:sz w:val="22"/>
          <w:szCs w:val="24"/>
        </w:rPr>
        <w:t>által</w:t>
      </w:r>
      <w:r w:rsidR="00F63BCF" w:rsidRPr="007F4E62">
        <w:rPr>
          <w:rFonts w:asciiTheme="majorHAnsi" w:hAnsiTheme="majorHAnsi"/>
          <w:b/>
          <w:sz w:val="22"/>
          <w:szCs w:val="24"/>
        </w:rPr>
        <w:t xml:space="preserve"> 201</w:t>
      </w:r>
      <w:r w:rsidR="00803AF1">
        <w:rPr>
          <w:rFonts w:asciiTheme="majorHAnsi" w:hAnsiTheme="majorHAnsi"/>
          <w:b/>
          <w:sz w:val="22"/>
          <w:szCs w:val="24"/>
        </w:rPr>
        <w:t>6</w:t>
      </w:r>
      <w:r w:rsidR="00F63BCF" w:rsidRPr="007F4E62">
        <w:rPr>
          <w:rFonts w:asciiTheme="majorHAnsi" w:hAnsiTheme="majorHAnsi"/>
          <w:b/>
          <w:sz w:val="22"/>
          <w:szCs w:val="24"/>
        </w:rPr>
        <w:t>.</w:t>
      </w:r>
      <w:r w:rsidR="00BB4230">
        <w:rPr>
          <w:rFonts w:asciiTheme="majorHAnsi" w:hAnsiTheme="majorHAnsi"/>
          <w:b/>
          <w:sz w:val="22"/>
          <w:szCs w:val="24"/>
        </w:rPr>
        <w:t xml:space="preserve"> </w:t>
      </w:r>
      <w:r w:rsidR="00803AF1">
        <w:rPr>
          <w:rFonts w:asciiTheme="majorHAnsi" w:hAnsiTheme="majorHAnsi"/>
          <w:b/>
          <w:sz w:val="22"/>
          <w:szCs w:val="24"/>
        </w:rPr>
        <w:t>február 26</w:t>
      </w:r>
      <w:r w:rsidR="00F63BCF" w:rsidRPr="007F4E62">
        <w:rPr>
          <w:rFonts w:asciiTheme="majorHAnsi" w:hAnsiTheme="majorHAnsi"/>
          <w:b/>
          <w:sz w:val="22"/>
          <w:szCs w:val="24"/>
        </w:rPr>
        <w:t xml:space="preserve">. </w:t>
      </w:r>
      <w:r w:rsidRPr="007F4E62">
        <w:rPr>
          <w:rFonts w:asciiTheme="majorHAnsi" w:hAnsiTheme="majorHAnsi"/>
          <w:b/>
          <w:sz w:val="22"/>
          <w:szCs w:val="24"/>
        </w:rPr>
        <w:t>napján kiadott</w:t>
      </w:r>
      <w:r w:rsidR="00DF1EAF">
        <w:rPr>
          <w:rFonts w:asciiTheme="majorHAnsi" w:hAnsiTheme="majorHAnsi"/>
          <w:b/>
          <w:sz w:val="22"/>
          <w:szCs w:val="24"/>
        </w:rPr>
        <w:t xml:space="preserve">, </w:t>
      </w:r>
      <w:r w:rsidR="00803AF1">
        <w:rPr>
          <w:rFonts w:asciiTheme="majorHAnsi" w:hAnsiTheme="majorHAnsi"/>
          <w:b/>
          <w:sz w:val="22"/>
          <w:szCs w:val="24"/>
        </w:rPr>
        <w:t>1</w:t>
      </w:r>
      <w:r w:rsidR="00DF1EAF">
        <w:rPr>
          <w:rFonts w:asciiTheme="majorHAnsi" w:hAnsiTheme="majorHAnsi"/>
          <w:b/>
          <w:sz w:val="22"/>
          <w:szCs w:val="24"/>
        </w:rPr>
        <w:t>/201</w:t>
      </w:r>
      <w:r w:rsidR="00803AF1">
        <w:rPr>
          <w:rFonts w:asciiTheme="majorHAnsi" w:hAnsiTheme="majorHAnsi"/>
          <w:b/>
          <w:sz w:val="22"/>
          <w:szCs w:val="24"/>
        </w:rPr>
        <w:t>6</w:t>
      </w:r>
      <w:r w:rsidR="00DF1EAF">
        <w:rPr>
          <w:rFonts w:asciiTheme="majorHAnsi" w:hAnsiTheme="majorHAnsi"/>
          <w:b/>
          <w:sz w:val="22"/>
          <w:szCs w:val="24"/>
        </w:rPr>
        <w:t>/</w:t>
      </w:r>
      <w:r w:rsidR="00803AF1">
        <w:rPr>
          <w:rFonts w:asciiTheme="majorHAnsi" w:hAnsiTheme="majorHAnsi"/>
          <w:b/>
          <w:sz w:val="22"/>
          <w:szCs w:val="24"/>
        </w:rPr>
        <w:t>CSILI</w:t>
      </w:r>
      <w:r w:rsidR="00DF1EAF">
        <w:rPr>
          <w:rFonts w:asciiTheme="majorHAnsi" w:hAnsiTheme="majorHAnsi"/>
          <w:b/>
          <w:sz w:val="22"/>
          <w:szCs w:val="24"/>
        </w:rPr>
        <w:t xml:space="preserve"> okirat számú</w:t>
      </w:r>
      <w:r w:rsidRPr="007F4E62">
        <w:rPr>
          <w:rFonts w:asciiTheme="majorHAnsi" w:hAnsiTheme="majorHAnsi"/>
          <w:b/>
          <w:sz w:val="22"/>
          <w:szCs w:val="24"/>
        </w:rPr>
        <w:t xml:space="preserve"> alapító </w:t>
      </w:r>
      <w:r w:rsidRPr="00A532A8">
        <w:rPr>
          <w:rFonts w:asciiTheme="majorHAnsi" w:hAnsiTheme="majorHAnsi"/>
          <w:b/>
          <w:sz w:val="22"/>
          <w:szCs w:val="24"/>
        </w:rPr>
        <w:t>okiratát a</w:t>
      </w:r>
      <w:r w:rsidR="00FB378C" w:rsidRPr="00A532A8">
        <w:rPr>
          <w:rFonts w:asciiTheme="majorHAnsi" w:hAnsiTheme="majorHAnsi"/>
          <w:b/>
          <w:sz w:val="22"/>
          <w:szCs w:val="24"/>
        </w:rPr>
        <w:t xml:space="preserve"> kulturális intézményekben foglalkoztatottak közalkalmazotti jogviszonyának átalakulásáról, valamint egyes kulturális tárgyú törvények módosításáról szóló 2020. évi XXXII. törvény 3. § (8) bekezdése alapján </w:t>
      </w:r>
      <w:r w:rsidRPr="007F4E62">
        <w:rPr>
          <w:rFonts w:asciiTheme="majorHAnsi" w:hAnsiTheme="majorHAnsi"/>
          <w:b/>
          <w:sz w:val="22"/>
          <w:szCs w:val="24"/>
        </w:rPr>
        <w:t>–</w:t>
      </w:r>
      <w:r w:rsidR="00744890">
        <w:rPr>
          <w:rFonts w:asciiTheme="majorHAnsi" w:hAnsiTheme="majorHAnsi"/>
          <w:b/>
          <w:sz w:val="22"/>
          <w:szCs w:val="24"/>
        </w:rPr>
        <w:t xml:space="preserve"> a </w:t>
      </w:r>
      <w:r w:rsidR="00BB4230">
        <w:rPr>
          <w:rFonts w:asciiTheme="majorHAnsi" w:hAnsiTheme="majorHAnsi"/>
          <w:b/>
          <w:sz w:val="22"/>
          <w:szCs w:val="24"/>
        </w:rPr>
        <w:t>………</w:t>
      </w:r>
      <w:r w:rsidR="00744890">
        <w:rPr>
          <w:rFonts w:asciiTheme="majorHAnsi" w:hAnsiTheme="majorHAnsi"/>
          <w:b/>
          <w:sz w:val="22"/>
          <w:szCs w:val="24"/>
        </w:rPr>
        <w:t>/20</w:t>
      </w:r>
      <w:r w:rsidR="00365E3B">
        <w:rPr>
          <w:rFonts w:asciiTheme="majorHAnsi" w:hAnsiTheme="majorHAnsi"/>
          <w:b/>
          <w:sz w:val="22"/>
          <w:szCs w:val="24"/>
        </w:rPr>
        <w:t>20</w:t>
      </w:r>
      <w:r w:rsidR="00744890">
        <w:rPr>
          <w:rFonts w:asciiTheme="majorHAnsi" w:hAnsiTheme="majorHAnsi"/>
          <w:b/>
          <w:sz w:val="22"/>
          <w:szCs w:val="24"/>
        </w:rPr>
        <w:t>.</w:t>
      </w:r>
      <w:r w:rsidR="00986A3D">
        <w:rPr>
          <w:rFonts w:asciiTheme="majorHAnsi" w:hAnsiTheme="majorHAnsi"/>
          <w:b/>
          <w:sz w:val="22"/>
          <w:szCs w:val="24"/>
        </w:rPr>
        <w:t xml:space="preserve"> (</w:t>
      </w:r>
      <w:r w:rsidR="00BB4230">
        <w:rPr>
          <w:rFonts w:asciiTheme="majorHAnsi" w:hAnsiTheme="majorHAnsi"/>
          <w:b/>
          <w:sz w:val="22"/>
          <w:szCs w:val="24"/>
        </w:rPr>
        <w:t>……..</w:t>
      </w:r>
      <w:r w:rsidR="007F4E62" w:rsidRPr="007F4E62">
        <w:rPr>
          <w:rFonts w:asciiTheme="majorHAnsi" w:hAnsiTheme="majorHAnsi"/>
          <w:b/>
          <w:sz w:val="22"/>
          <w:szCs w:val="24"/>
        </w:rPr>
        <w:t xml:space="preserve">.) </w:t>
      </w:r>
      <w:proofErr w:type="spellStart"/>
      <w:r w:rsidR="007F4E62" w:rsidRPr="007F4E62">
        <w:rPr>
          <w:rFonts w:asciiTheme="majorHAnsi" w:hAnsiTheme="majorHAnsi"/>
          <w:b/>
          <w:sz w:val="22"/>
          <w:szCs w:val="24"/>
        </w:rPr>
        <w:t>Ök</w:t>
      </w:r>
      <w:proofErr w:type="spellEnd"/>
      <w:r w:rsidR="007F4E62" w:rsidRPr="007F4E62">
        <w:rPr>
          <w:rFonts w:asciiTheme="majorHAnsi" w:hAnsiTheme="majorHAnsi"/>
          <w:b/>
          <w:sz w:val="22"/>
          <w:szCs w:val="24"/>
        </w:rPr>
        <w:t>. sz. határozat</w:t>
      </w:r>
      <w:r w:rsidR="00744D0A">
        <w:rPr>
          <w:rFonts w:asciiTheme="majorHAnsi" w:hAnsiTheme="majorHAnsi"/>
          <w:b/>
          <w:sz w:val="22"/>
          <w:szCs w:val="24"/>
        </w:rPr>
        <w:t>ban foglaltakra</w:t>
      </w:r>
      <w:r w:rsidR="007F4E62" w:rsidRPr="007F4E62">
        <w:rPr>
          <w:rFonts w:asciiTheme="majorHAnsi" w:hAnsiTheme="majorHAnsi"/>
          <w:b/>
          <w:sz w:val="22"/>
          <w:szCs w:val="24"/>
        </w:rPr>
        <w:t xml:space="preserve"> </w:t>
      </w:r>
      <w:r w:rsidR="003C4085" w:rsidRPr="007F4E62">
        <w:rPr>
          <w:rFonts w:asciiTheme="majorHAnsi" w:hAnsiTheme="majorHAnsi"/>
          <w:b/>
          <w:sz w:val="22"/>
          <w:szCs w:val="24"/>
        </w:rPr>
        <w:t>figyelemmel –</w:t>
      </w:r>
      <w:r w:rsidR="009A7831">
        <w:rPr>
          <w:rFonts w:asciiTheme="majorHAnsi" w:hAnsiTheme="majorHAnsi"/>
          <w:b/>
          <w:sz w:val="22"/>
          <w:szCs w:val="24"/>
        </w:rPr>
        <w:t xml:space="preserve"> </w:t>
      </w:r>
      <w:r w:rsidRPr="007F4E62">
        <w:rPr>
          <w:rFonts w:asciiTheme="majorHAnsi" w:hAnsiTheme="majorHAnsi"/>
          <w:b/>
          <w:sz w:val="22"/>
          <w:szCs w:val="24"/>
        </w:rPr>
        <w:t>a következők szerint módosítom:</w:t>
      </w: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7574C5" w:rsidRDefault="007574C5" w:rsidP="00A10E6A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4.2. pontja helyébe a következő rendelkezés lép:</w:t>
      </w:r>
    </w:p>
    <w:p w:rsidR="007574C5" w:rsidRPr="007574C5" w:rsidRDefault="007574C5" w:rsidP="007574C5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7574C5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7574C5" w:rsidRPr="00A170A5" w:rsidTr="007F4E15">
        <w:tc>
          <w:tcPr>
            <w:tcW w:w="288" w:type="pct"/>
            <w:vAlign w:val="center"/>
          </w:tcPr>
          <w:p w:rsidR="007574C5" w:rsidRPr="00FB187E" w:rsidRDefault="007574C5" w:rsidP="007F4E1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7574C5" w:rsidRPr="00FB187E" w:rsidRDefault="007574C5" w:rsidP="007F4E1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7574C5" w:rsidRPr="00FB187E" w:rsidRDefault="007574C5" w:rsidP="007F4E1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7574C5" w:rsidRPr="00A170A5" w:rsidTr="007F4E15">
        <w:tc>
          <w:tcPr>
            <w:tcW w:w="288" w:type="pct"/>
            <w:vAlign w:val="center"/>
          </w:tcPr>
          <w:p w:rsidR="007574C5" w:rsidRPr="00FB187E" w:rsidRDefault="007574C5" w:rsidP="007F4E1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7574C5" w:rsidRPr="00FB187E" w:rsidRDefault="007574C5" w:rsidP="007F4E1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B187E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>10110</w:t>
            </w:r>
          </w:p>
        </w:tc>
        <w:tc>
          <w:tcPr>
            <w:tcW w:w="3644" w:type="pct"/>
          </w:tcPr>
          <w:p w:rsidR="007574C5" w:rsidRPr="00FB187E" w:rsidRDefault="007574C5" w:rsidP="007F4E1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Közművelődési intézmények tevékenysége  </w:t>
            </w:r>
          </w:p>
        </w:tc>
      </w:tr>
    </w:tbl>
    <w:p w:rsidR="007574C5" w:rsidRDefault="007574C5" w:rsidP="007574C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9A7831" w:rsidRDefault="009A7831" w:rsidP="007574C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A10E6A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365E3B">
        <w:rPr>
          <w:rFonts w:asciiTheme="majorHAnsi" w:hAnsiTheme="majorHAnsi"/>
          <w:b/>
          <w:sz w:val="22"/>
          <w:szCs w:val="24"/>
        </w:rPr>
        <w:t>5</w:t>
      </w:r>
      <w:r w:rsidRPr="00A10E6A">
        <w:rPr>
          <w:rFonts w:asciiTheme="majorHAnsi" w:hAnsiTheme="majorHAnsi"/>
          <w:b/>
          <w:sz w:val="22"/>
          <w:szCs w:val="24"/>
        </w:rPr>
        <w:t>.</w:t>
      </w:r>
      <w:r w:rsidR="00365E3B">
        <w:rPr>
          <w:rFonts w:asciiTheme="majorHAnsi" w:hAnsiTheme="majorHAnsi"/>
          <w:b/>
          <w:sz w:val="22"/>
          <w:szCs w:val="24"/>
        </w:rPr>
        <w:t>1</w:t>
      </w:r>
      <w:r w:rsidR="00A10E6A">
        <w:rPr>
          <w:rFonts w:asciiTheme="majorHAnsi" w:hAnsiTheme="majorHAnsi"/>
          <w:b/>
          <w:sz w:val="22"/>
          <w:szCs w:val="24"/>
        </w:rPr>
        <w:t>.</w:t>
      </w:r>
      <w:r w:rsidRPr="00A10E6A">
        <w:rPr>
          <w:rFonts w:asciiTheme="majorHAnsi" w:hAnsiTheme="majorHAnsi"/>
          <w:b/>
          <w:sz w:val="22"/>
          <w:szCs w:val="24"/>
        </w:rPr>
        <w:t xml:space="preserve"> pontja helyébe a következő rendelkezés lép:</w:t>
      </w:r>
    </w:p>
    <w:p w:rsidR="00A532A8" w:rsidRPr="005C2061" w:rsidRDefault="00365E3B" w:rsidP="00A532A8">
      <w:pPr>
        <w:pStyle w:val="Listaszerbekezds"/>
        <w:numPr>
          <w:ilvl w:val="1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 w:rsidRPr="00365E3B">
        <w:rPr>
          <w:rFonts w:asciiTheme="majorHAnsi" w:hAnsiTheme="majorHAnsi"/>
          <w:sz w:val="22"/>
          <w:szCs w:val="22"/>
        </w:rPr>
        <w:t xml:space="preserve">A költségvetési szerv vezetőjének megbízási rendje: </w:t>
      </w:r>
      <w:r w:rsidR="00A532A8" w:rsidRPr="005C2061">
        <w:rPr>
          <w:rFonts w:asciiTheme="majorHAnsi" w:hAnsiTheme="majorHAnsi"/>
          <w:sz w:val="22"/>
          <w:szCs w:val="22"/>
        </w:rPr>
        <w:t>A költségvetési szerv vezetőjének megbízási rendje: Az intézmény vezetőjét a muzeális intézményekről, nyilvános könyvtári ellátásról és a közművelődésről szóló 1997. évi CXL. törvény alapján kiírt pályázat útján, a Munka Törvénykönyvéről szóló 2012. évi I. törvény alkalmazásával a kerület önkormányzatának Képviselő-testülete bízza meg, Az egyéb munkáltatói jogokat a Polgármester gyakorolja.</w:t>
      </w:r>
    </w:p>
    <w:p w:rsidR="00040BD4" w:rsidRDefault="00040BD4" w:rsidP="00A532A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b/>
          <w:bCs/>
          <w:sz w:val="22"/>
        </w:rPr>
      </w:pPr>
    </w:p>
    <w:p w:rsidR="00040BD4" w:rsidRDefault="00040BD4" w:rsidP="007574C5">
      <w:pPr>
        <w:pStyle w:val="Listaszerbekezds"/>
        <w:numPr>
          <w:ilvl w:val="0"/>
          <w:numId w:val="8"/>
        </w:numPr>
        <w:tabs>
          <w:tab w:val="left" w:pos="900"/>
        </w:tabs>
        <w:spacing w:line="276" w:lineRule="auto"/>
        <w:ind w:right="-6"/>
        <w:jc w:val="both"/>
        <w:rPr>
          <w:rFonts w:ascii="Cambria" w:hAnsi="Cambria"/>
          <w:b/>
          <w:bCs/>
          <w:sz w:val="22"/>
        </w:rPr>
      </w:pPr>
      <w:r w:rsidRPr="00B20146">
        <w:rPr>
          <w:rFonts w:ascii="Cambria" w:hAnsi="Cambria"/>
          <w:b/>
          <w:bCs/>
          <w:sz w:val="22"/>
        </w:rPr>
        <w:t xml:space="preserve"> Az alapító okirat</w:t>
      </w:r>
      <w:r w:rsidR="00365E3B" w:rsidRPr="00B20146">
        <w:rPr>
          <w:rFonts w:ascii="Cambria" w:hAnsi="Cambria"/>
          <w:b/>
          <w:bCs/>
          <w:sz w:val="22"/>
        </w:rPr>
        <w:t xml:space="preserve"> 5.2. pontja helyébe a következő rendelkezés lép:</w:t>
      </w:r>
    </w:p>
    <w:p w:rsidR="00AE1E04" w:rsidRPr="00B20146" w:rsidRDefault="00AE1E04" w:rsidP="00AE1E04">
      <w:pPr>
        <w:pStyle w:val="Listaszerbekezds"/>
        <w:tabs>
          <w:tab w:val="left" w:pos="900"/>
        </w:tabs>
        <w:spacing w:line="276" w:lineRule="auto"/>
        <w:ind w:left="360" w:right="-6"/>
        <w:jc w:val="both"/>
        <w:rPr>
          <w:rFonts w:ascii="Cambria" w:hAnsi="Cambria"/>
          <w:b/>
          <w:bCs/>
          <w:sz w:val="22"/>
        </w:rPr>
      </w:pPr>
    </w:p>
    <w:p w:rsidR="00977612" w:rsidRPr="00977612" w:rsidRDefault="00977612" w:rsidP="00977612">
      <w:pPr>
        <w:pStyle w:val="Listaszerbekezds"/>
        <w:numPr>
          <w:ilvl w:val="1"/>
          <w:numId w:val="13"/>
        </w:num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77612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977612" w:rsidRPr="00A170A5" w:rsidTr="001B3CFA">
        <w:tc>
          <w:tcPr>
            <w:tcW w:w="288" w:type="pct"/>
            <w:vAlign w:val="center"/>
          </w:tcPr>
          <w:p w:rsidR="00977612" w:rsidRPr="00DD76C6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977612" w:rsidRPr="00DD76C6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977612" w:rsidRPr="00DD76C6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A532A8" w:rsidRPr="00A532A8" w:rsidTr="001B3CFA">
        <w:tc>
          <w:tcPr>
            <w:tcW w:w="288" w:type="pct"/>
            <w:vAlign w:val="center"/>
          </w:tcPr>
          <w:p w:rsidR="00977612" w:rsidRPr="00A532A8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532A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977612" w:rsidRPr="00A532A8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532A8">
              <w:rPr>
                <w:rFonts w:asciiTheme="majorHAnsi" w:hAnsiTheme="majorHAnsi"/>
                <w:sz w:val="22"/>
                <w:szCs w:val="22"/>
              </w:rPr>
              <w:t xml:space="preserve">munkaviszony </w:t>
            </w:r>
          </w:p>
        </w:tc>
        <w:tc>
          <w:tcPr>
            <w:tcW w:w="3020" w:type="pct"/>
          </w:tcPr>
          <w:p w:rsidR="00977612" w:rsidRPr="00A532A8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532A8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B378C" w:rsidRPr="00A532A8">
              <w:rPr>
                <w:rFonts w:asciiTheme="majorHAnsi" w:hAnsiTheme="majorHAnsi"/>
                <w:sz w:val="22"/>
                <w:szCs w:val="22"/>
              </w:rPr>
              <w:t>M</w:t>
            </w:r>
            <w:r w:rsidRPr="00A532A8">
              <w:rPr>
                <w:rFonts w:asciiTheme="majorHAnsi" w:hAnsiTheme="majorHAnsi"/>
                <w:sz w:val="22"/>
                <w:szCs w:val="22"/>
              </w:rPr>
              <w:t>unka Törvénykönyvéről szóló 2</w:t>
            </w:r>
            <w:r w:rsidR="00BD3644" w:rsidRPr="00A532A8">
              <w:rPr>
                <w:rFonts w:asciiTheme="majorHAnsi" w:hAnsiTheme="majorHAnsi"/>
                <w:sz w:val="22"/>
                <w:szCs w:val="22"/>
              </w:rPr>
              <w:t>0</w:t>
            </w:r>
            <w:r w:rsidRPr="00A532A8">
              <w:rPr>
                <w:rFonts w:asciiTheme="majorHAnsi" w:hAnsiTheme="majorHAnsi"/>
                <w:sz w:val="22"/>
                <w:szCs w:val="22"/>
              </w:rPr>
              <w:t xml:space="preserve">12. évi I. törvény  </w:t>
            </w:r>
          </w:p>
        </w:tc>
      </w:tr>
      <w:tr w:rsidR="00977612" w:rsidRPr="00A170A5" w:rsidTr="001B3CFA">
        <w:tc>
          <w:tcPr>
            <w:tcW w:w="288" w:type="pct"/>
            <w:vAlign w:val="center"/>
          </w:tcPr>
          <w:p w:rsidR="00977612" w:rsidRPr="00DD76C6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977612" w:rsidRPr="00DD76C6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977612" w:rsidRPr="00DD76C6" w:rsidRDefault="00977612" w:rsidP="001B3CF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DD76C6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9A7831" w:rsidRDefault="009A7831" w:rsidP="00B20146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:rsidR="00B20146" w:rsidRPr="00B20146" w:rsidRDefault="00B20146" w:rsidP="007574C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Az alapító okirat – Záró rendelkezés – 6. pontja elhagyása került. </w:t>
      </w:r>
    </w:p>
    <w:p w:rsidR="00B20146" w:rsidRPr="00B20146" w:rsidRDefault="00B20146" w:rsidP="00B2014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360"/>
        <w:jc w:val="both"/>
        <w:rPr>
          <w:rFonts w:asciiTheme="majorHAnsi" w:hAnsiTheme="majorHAnsi"/>
          <w:color w:val="FF0000"/>
          <w:sz w:val="22"/>
          <w:szCs w:val="24"/>
        </w:rPr>
      </w:pPr>
    </w:p>
    <w:p w:rsidR="00913C3F" w:rsidRPr="00A532A8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A532A8">
        <w:rPr>
          <w:rFonts w:asciiTheme="majorHAnsi" w:hAnsiTheme="majorHAnsi"/>
          <w:sz w:val="22"/>
          <w:szCs w:val="24"/>
        </w:rPr>
        <w:t xml:space="preserve">Jelen </w:t>
      </w:r>
      <w:r w:rsidR="007A2622" w:rsidRPr="00A532A8">
        <w:rPr>
          <w:rFonts w:asciiTheme="majorHAnsi" w:hAnsiTheme="majorHAnsi"/>
          <w:sz w:val="22"/>
          <w:szCs w:val="24"/>
        </w:rPr>
        <w:t>módosító</w:t>
      </w:r>
      <w:r w:rsidRPr="00A532A8">
        <w:rPr>
          <w:rFonts w:asciiTheme="majorHAnsi" w:hAnsiTheme="majorHAnsi"/>
          <w:sz w:val="22"/>
          <w:szCs w:val="24"/>
        </w:rPr>
        <w:t xml:space="preserve"> okiratot </w:t>
      </w:r>
      <w:r w:rsidR="00365E3B" w:rsidRPr="00A532A8">
        <w:rPr>
          <w:rFonts w:asciiTheme="majorHAnsi" w:hAnsiTheme="majorHAnsi"/>
          <w:sz w:val="22"/>
          <w:szCs w:val="24"/>
        </w:rPr>
        <w:t xml:space="preserve">2020. november 1. napjától </w:t>
      </w:r>
      <w:r w:rsidRPr="00A532A8">
        <w:rPr>
          <w:rFonts w:asciiTheme="majorHAnsi" w:hAnsiTheme="majorHAnsi"/>
          <w:sz w:val="22"/>
          <w:szCs w:val="24"/>
        </w:rPr>
        <w:t>kell alkalmazni.</w:t>
      </w:r>
    </w:p>
    <w:p w:rsidR="00861402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E147FA" w:rsidRPr="00060423">
        <w:rPr>
          <w:rFonts w:asciiTheme="majorHAnsi" w:hAnsiTheme="majorHAnsi"/>
          <w:sz w:val="22"/>
          <w:szCs w:val="24"/>
        </w:rPr>
        <w:t>Budapest,</w:t>
      </w:r>
      <w:r w:rsidR="00A75AE3">
        <w:rPr>
          <w:rFonts w:asciiTheme="majorHAnsi" w:hAnsiTheme="majorHAnsi"/>
          <w:sz w:val="22"/>
          <w:szCs w:val="24"/>
        </w:rPr>
        <w:t xml:space="preserve"> </w:t>
      </w:r>
      <w:r w:rsidR="00DF1EAF">
        <w:rPr>
          <w:rFonts w:asciiTheme="majorHAnsi" w:hAnsiTheme="majorHAnsi"/>
          <w:sz w:val="22"/>
          <w:szCs w:val="24"/>
        </w:rPr>
        <w:t>20</w:t>
      </w:r>
      <w:r w:rsidR="00365E3B">
        <w:rPr>
          <w:rFonts w:asciiTheme="majorHAnsi" w:hAnsiTheme="majorHAnsi"/>
          <w:sz w:val="22"/>
          <w:szCs w:val="24"/>
        </w:rPr>
        <w:t>20</w:t>
      </w:r>
      <w:r w:rsidR="00DF1EAF">
        <w:rPr>
          <w:rFonts w:asciiTheme="majorHAnsi" w:hAnsiTheme="majorHAnsi"/>
          <w:sz w:val="22"/>
          <w:szCs w:val="24"/>
        </w:rPr>
        <w:t xml:space="preserve">. </w:t>
      </w:r>
      <w:r w:rsidR="00A75AE3">
        <w:rPr>
          <w:rFonts w:asciiTheme="majorHAnsi" w:hAnsiTheme="majorHAnsi"/>
          <w:sz w:val="22"/>
          <w:szCs w:val="24"/>
        </w:rPr>
        <w:t>„időbélyegző szerint”</w:t>
      </w:r>
    </w:p>
    <w:p w:rsidR="00DF1EAF" w:rsidRDefault="00DF1EAF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P.H.</w:t>
      </w:r>
    </w:p>
    <w:p w:rsidR="00DF1EAF" w:rsidRDefault="00DF1EAF" w:rsidP="00DF1EA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                   _______________________________________</w:t>
      </w:r>
    </w:p>
    <w:p w:rsidR="00DF1EAF" w:rsidRDefault="00DF1EAF" w:rsidP="00DF1EA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                                      Szabados Ákos</w:t>
      </w:r>
    </w:p>
    <w:p w:rsidR="003E6964" w:rsidRPr="006D16FE" w:rsidRDefault="003E6964" w:rsidP="00DF1EAF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                                                                                                              </w:t>
      </w:r>
      <w:r w:rsidR="00750FBC">
        <w:rPr>
          <w:rFonts w:asciiTheme="majorHAnsi" w:hAnsiTheme="majorHAnsi"/>
          <w:sz w:val="22"/>
          <w:szCs w:val="24"/>
        </w:rPr>
        <w:t>p</w:t>
      </w:r>
      <w:r>
        <w:rPr>
          <w:rFonts w:asciiTheme="majorHAnsi" w:hAnsiTheme="majorHAnsi"/>
          <w:sz w:val="22"/>
          <w:szCs w:val="24"/>
        </w:rPr>
        <w:t>olgármester</w:t>
      </w:r>
    </w:p>
    <w:sectPr w:rsidR="003E6964" w:rsidRPr="006D16FE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7FF5" w:rsidRDefault="00837FF5" w:rsidP="00861402">
      <w:r>
        <w:separator/>
      </w:r>
    </w:p>
  </w:endnote>
  <w:endnote w:type="continuationSeparator" w:id="0">
    <w:p w:rsidR="00837FF5" w:rsidRDefault="00837FF5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775" w:rsidRPr="00BD1350" w:rsidRDefault="0027615F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="00046775"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744890">
      <w:rPr>
        <w:rFonts w:asciiTheme="majorHAnsi" w:hAnsiTheme="majorHAnsi"/>
        <w:noProof/>
        <w:sz w:val="22"/>
        <w:szCs w:val="22"/>
      </w:rPr>
      <w:t>4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7FF5" w:rsidRDefault="00837FF5" w:rsidP="00861402">
      <w:r>
        <w:separator/>
      </w:r>
    </w:p>
  </w:footnote>
  <w:footnote w:type="continuationSeparator" w:id="0">
    <w:p w:rsidR="00837FF5" w:rsidRDefault="00837FF5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00B8"/>
    <w:multiLevelType w:val="multilevel"/>
    <w:tmpl w:val="C0565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780513D"/>
    <w:multiLevelType w:val="multilevel"/>
    <w:tmpl w:val="D550E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39B44F3"/>
    <w:multiLevelType w:val="multilevel"/>
    <w:tmpl w:val="9D485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4413D36"/>
    <w:multiLevelType w:val="hybridMultilevel"/>
    <w:tmpl w:val="3CEC95B0"/>
    <w:lvl w:ilvl="0" w:tplc="0A2A38D2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4812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0E3A"/>
    <w:rsid w:val="00034921"/>
    <w:rsid w:val="00040BD4"/>
    <w:rsid w:val="00046775"/>
    <w:rsid w:val="0006031B"/>
    <w:rsid w:val="00060423"/>
    <w:rsid w:val="00060B42"/>
    <w:rsid w:val="000751B5"/>
    <w:rsid w:val="00086141"/>
    <w:rsid w:val="000907FE"/>
    <w:rsid w:val="00094B2F"/>
    <w:rsid w:val="000D01A8"/>
    <w:rsid w:val="001055EB"/>
    <w:rsid w:val="00110703"/>
    <w:rsid w:val="0011403E"/>
    <w:rsid w:val="00114AC9"/>
    <w:rsid w:val="00145E2F"/>
    <w:rsid w:val="001864ED"/>
    <w:rsid w:val="001A4EC7"/>
    <w:rsid w:val="001A6118"/>
    <w:rsid w:val="001B32D9"/>
    <w:rsid w:val="001E1BAA"/>
    <w:rsid w:val="001E4CA1"/>
    <w:rsid w:val="001E51F2"/>
    <w:rsid w:val="001F1F02"/>
    <w:rsid w:val="001F420C"/>
    <w:rsid w:val="001F7159"/>
    <w:rsid w:val="00201D72"/>
    <w:rsid w:val="00212B0A"/>
    <w:rsid w:val="0021350B"/>
    <w:rsid w:val="00220B99"/>
    <w:rsid w:val="002309C0"/>
    <w:rsid w:val="00252D64"/>
    <w:rsid w:val="002629A1"/>
    <w:rsid w:val="0027615F"/>
    <w:rsid w:val="00297801"/>
    <w:rsid w:val="002A0DDD"/>
    <w:rsid w:val="002C6D50"/>
    <w:rsid w:val="002E2B2A"/>
    <w:rsid w:val="002F0BB2"/>
    <w:rsid w:val="0030710D"/>
    <w:rsid w:val="0031700C"/>
    <w:rsid w:val="00325795"/>
    <w:rsid w:val="00326072"/>
    <w:rsid w:val="0034705D"/>
    <w:rsid w:val="00351687"/>
    <w:rsid w:val="003621B0"/>
    <w:rsid w:val="003657EC"/>
    <w:rsid w:val="00365E3B"/>
    <w:rsid w:val="00395030"/>
    <w:rsid w:val="003C1BD8"/>
    <w:rsid w:val="003C4085"/>
    <w:rsid w:val="003E6964"/>
    <w:rsid w:val="003F71FF"/>
    <w:rsid w:val="004048E2"/>
    <w:rsid w:val="00416374"/>
    <w:rsid w:val="00450277"/>
    <w:rsid w:val="004520EA"/>
    <w:rsid w:val="004977BD"/>
    <w:rsid w:val="00497EC4"/>
    <w:rsid w:val="004B6273"/>
    <w:rsid w:val="004D16D6"/>
    <w:rsid w:val="004E5BA0"/>
    <w:rsid w:val="004F49C7"/>
    <w:rsid w:val="00504D5B"/>
    <w:rsid w:val="00522745"/>
    <w:rsid w:val="00563106"/>
    <w:rsid w:val="00573D72"/>
    <w:rsid w:val="00582BD5"/>
    <w:rsid w:val="00596247"/>
    <w:rsid w:val="005D63C9"/>
    <w:rsid w:val="005F7C13"/>
    <w:rsid w:val="00604CEC"/>
    <w:rsid w:val="00606261"/>
    <w:rsid w:val="00616F12"/>
    <w:rsid w:val="0062102D"/>
    <w:rsid w:val="00634534"/>
    <w:rsid w:val="006469FF"/>
    <w:rsid w:val="00665A21"/>
    <w:rsid w:val="00675103"/>
    <w:rsid w:val="006C3424"/>
    <w:rsid w:val="006D16FE"/>
    <w:rsid w:val="006E4FAC"/>
    <w:rsid w:val="006F35EC"/>
    <w:rsid w:val="007020EB"/>
    <w:rsid w:val="00713BFB"/>
    <w:rsid w:val="00744890"/>
    <w:rsid w:val="00744D0A"/>
    <w:rsid w:val="00750FBC"/>
    <w:rsid w:val="007574C5"/>
    <w:rsid w:val="007606E5"/>
    <w:rsid w:val="00780CC4"/>
    <w:rsid w:val="00785DDC"/>
    <w:rsid w:val="0079542F"/>
    <w:rsid w:val="007A2622"/>
    <w:rsid w:val="007A611E"/>
    <w:rsid w:val="007A6F80"/>
    <w:rsid w:val="007A73D0"/>
    <w:rsid w:val="007B68DA"/>
    <w:rsid w:val="007C3412"/>
    <w:rsid w:val="007D19B3"/>
    <w:rsid w:val="007F4E62"/>
    <w:rsid w:val="00800783"/>
    <w:rsid w:val="00803AF1"/>
    <w:rsid w:val="00823A57"/>
    <w:rsid w:val="00837FF5"/>
    <w:rsid w:val="0085298D"/>
    <w:rsid w:val="00861402"/>
    <w:rsid w:val="00863050"/>
    <w:rsid w:val="008778E6"/>
    <w:rsid w:val="0089637C"/>
    <w:rsid w:val="008B0F41"/>
    <w:rsid w:val="008D1BDE"/>
    <w:rsid w:val="008D2F47"/>
    <w:rsid w:val="008D6FD1"/>
    <w:rsid w:val="008F5D2D"/>
    <w:rsid w:val="008F608A"/>
    <w:rsid w:val="00913C3F"/>
    <w:rsid w:val="00916579"/>
    <w:rsid w:val="00934682"/>
    <w:rsid w:val="00977612"/>
    <w:rsid w:val="00980AAA"/>
    <w:rsid w:val="00985D73"/>
    <w:rsid w:val="00986A3D"/>
    <w:rsid w:val="009A2F3F"/>
    <w:rsid w:val="009A7831"/>
    <w:rsid w:val="009C5647"/>
    <w:rsid w:val="009D1FB5"/>
    <w:rsid w:val="009D28E9"/>
    <w:rsid w:val="009F1CFF"/>
    <w:rsid w:val="009F7DE5"/>
    <w:rsid w:val="00A019F1"/>
    <w:rsid w:val="00A01C5A"/>
    <w:rsid w:val="00A10E6A"/>
    <w:rsid w:val="00A21272"/>
    <w:rsid w:val="00A22EA9"/>
    <w:rsid w:val="00A322EA"/>
    <w:rsid w:val="00A501F8"/>
    <w:rsid w:val="00A5201B"/>
    <w:rsid w:val="00A532A8"/>
    <w:rsid w:val="00A71F2A"/>
    <w:rsid w:val="00A75AE3"/>
    <w:rsid w:val="00A7653A"/>
    <w:rsid w:val="00AA5F20"/>
    <w:rsid w:val="00AB26B2"/>
    <w:rsid w:val="00AD29AE"/>
    <w:rsid w:val="00AE1E04"/>
    <w:rsid w:val="00AF3B6C"/>
    <w:rsid w:val="00B12118"/>
    <w:rsid w:val="00B16D44"/>
    <w:rsid w:val="00B17887"/>
    <w:rsid w:val="00B20146"/>
    <w:rsid w:val="00B442E9"/>
    <w:rsid w:val="00B52CF0"/>
    <w:rsid w:val="00B72937"/>
    <w:rsid w:val="00B77073"/>
    <w:rsid w:val="00B82241"/>
    <w:rsid w:val="00B85764"/>
    <w:rsid w:val="00BA0DAF"/>
    <w:rsid w:val="00BA3A3E"/>
    <w:rsid w:val="00BB4230"/>
    <w:rsid w:val="00BB794B"/>
    <w:rsid w:val="00BD1350"/>
    <w:rsid w:val="00BD3644"/>
    <w:rsid w:val="00BE6DBD"/>
    <w:rsid w:val="00C058B4"/>
    <w:rsid w:val="00C37850"/>
    <w:rsid w:val="00C40354"/>
    <w:rsid w:val="00C4661C"/>
    <w:rsid w:val="00C70582"/>
    <w:rsid w:val="00C9259C"/>
    <w:rsid w:val="00C93F42"/>
    <w:rsid w:val="00CA6740"/>
    <w:rsid w:val="00CD3FE4"/>
    <w:rsid w:val="00CE27FB"/>
    <w:rsid w:val="00CF04E8"/>
    <w:rsid w:val="00CF640D"/>
    <w:rsid w:val="00D12A5C"/>
    <w:rsid w:val="00D1425B"/>
    <w:rsid w:val="00D14962"/>
    <w:rsid w:val="00D21BF9"/>
    <w:rsid w:val="00D25860"/>
    <w:rsid w:val="00D34DE0"/>
    <w:rsid w:val="00D41F57"/>
    <w:rsid w:val="00D6293E"/>
    <w:rsid w:val="00DC274F"/>
    <w:rsid w:val="00DD24AC"/>
    <w:rsid w:val="00DF1EAF"/>
    <w:rsid w:val="00E147FA"/>
    <w:rsid w:val="00E14DAC"/>
    <w:rsid w:val="00E17534"/>
    <w:rsid w:val="00E57AA3"/>
    <w:rsid w:val="00E65A89"/>
    <w:rsid w:val="00E76687"/>
    <w:rsid w:val="00E844EF"/>
    <w:rsid w:val="00E9119F"/>
    <w:rsid w:val="00E91508"/>
    <w:rsid w:val="00EE743B"/>
    <w:rsid w:val="00EF1B67"/>
    <w:rsid w:val="00EF2FF7"/>
    <w:rsid w:val="00F05E74"/>
    <w:rsid w:val="00F127CE"/>
    <w:rsid w:val="00F42538"/>
    <w:rsid w:val="00F567EA"/>
    <w:rsid w:val="00F604B1"/>
    <w:rsid w:val="00F604C9"/>
    <w:rsid w:val="00F622CF"/>
    <w:rsid w:val="00F63BCF"/>
    <w:rsid w:val="00F65E88"/>
    <w:rsid w:val="00F84F11"/>
    <w:rsid w:val="00F91ABA"/>
    <w:rsid w:val="00F9276A"/>
    <w:rsid w:val="00F93B22"/>
    <w:rsid w:val="00FA0FA3"/>
    <w:rsid w:val="00FB378C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56401216"/>
  <w15:docId w15:val="{B18217D2-A215-4185-BDA7-17736D84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F2B0-95F9-4ED7-A03F-4FC33BCF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Pázmándi Judit</cp:lastModifiedBy>
  <cp:revision>4</cp:revision>
  <cp:lastPrinted>2020-07-08T11:55:00Z</cp:lastPrinted>
  <dcterms:created xsi:type="dcterms:W3CDTF">2020-07-08T14:41:00Z</dcterms:created>
  <dcterms:modified xsi:type="dcterms:W3CDTF">2020-07-09T09:50:00Z</dcterms:modified>
</cp:coreProperties>
</file>