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763E" w14:textId="77777777" w:rsidR="001611CE" w:rsidRPr="00206633" w:rsidRDefault="001611CE" w:rsidP="001611CE">
      <w:pPr>
        <w:rPr>
          <w:b/>
        </w:rPr>
      </w:pPr>
      <w:r w:rsidRPr="00206633">
        <w:rPr>
          <w:b/>
        </w:rPr>
        <w:t xml:space="preserve">  Bérbeadói hozzájárulások megadásával kapcsolatos ügyek</w:t>
      </w:r>
    </w:p>
    <w:p w14:paraId="44F00788" w14:textId="77777777" w:rsidR="001611CE" w:rsidRPr="00206633" w:rsidRDefault="001611CE" w:rsidP="001611CE">
      <w:pPr>
        <w:rPr>
          <w:rFonts w:ascii="Arial" w:hAnsi="Arial" w:cs="Arial"/>
        </w:rPr>
      </w:pPr>
    </w:p>
    <w:tbl>
      <w:tblPr>
        <w:tblW w:w="4917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539"/>
        <w:gridCol w:w="5367"/>
      </w:tblGrid>
      <w:tr w:rsidR="00206633" w:rsidRPr="00206633" w14:paraId="62EE8D68" w14:textId="77777777" w:rsidTr="009C6F4A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DD289" w14:textId="77777777" w:rsidR="001611CE" w:rsidRPr="00206633" w:rsidRDefault="001611CE" w:rsidP="009C6F4A">
            <w:r w:rsidRPr="00206633">
              <w:rPr>
                <w:b/>
                <w:bCs/>
              </w:rPr>
              <w:t>Ügytípus</w:t>
            </w:r>
            <w:r w:rsidRPr="0020663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29B59" w14:textId="77777777" w:rsidR="001611CE" w:rsidRPr="00206633" w:rsidRDefault="001611CE" w:rsidP="009C6F4A">
            <w:pPr>
              <w:pStyle w:val="Cmsor1"/>
              <w:rPr>
                <w:color w:val="auto"/>
              </w:rPr>
            </w:pPr>
            <w:r w:rsidRPr="00206633">
              <w:rPr>
                <w:color w:val="auto"/>
              </w:rPr>
              <w:t>Bérbeadói hozzájárulásokkal kapcsolatos ügyintézés</w:t>
            </w:r>
          </w:p>
        </w:tc>
      </w:tr>
      <w:tr w:rsidR="00206633" w:rsidRPr="00206633" w14:paraId="4BA4199B" w14:textId="77777777" w:rsidTr="009C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3B428" w14:textId="77777777" w:rsidR="001611CE" w:rsidRPr="00206633" w:rsidRDefault="001611CE" w:rsidP="009C6F4A">
            <w:r w:rsidRPr="00206633">
              <w:rPr>
                <w:b/>
                <w:bCs/>
              </w:rPr>
              <w:t>Rövid leírás</w:t>
            </w:r>
            <w:r w:rsidRPr="0020663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35985" w14:textId="77777777" w:rsidR="001611CE" w:rsidRPr="00206633" w:rsidRDefault="001611CE" w:rsidP="009C6F4A">
            <w:pPr>
              <w:jc w:val="both"/>
              <w:rPr>
                <w:bCs/>
              </w:rPr>
            </w:pPr>
            <w:r w:rsidRPr="00206633">
              <w:rPr>
                <w:bCs/>
              </w:rPr>
              <w:t>Bérbeadói hozzájárulás szükséges:</w:t>
            </w:r>
          </w:p>
          <w:p w14:paraId="5A5E07E0" w14:textId="77777777" w:rsidR="001611CE" w:rsidRPr="00206633" w:rsidRDefault="001611CE" w:rsidP="001611CE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06633">
              <w:rPr>
                <w:bCs/>
              </w:rPr>
              <w:t>lakásba való befogadáshoz,</w:t>
            </w:r>
          </w:p>
          <w:p w14:paraId="6460FDEE" w14:textId="77777777" w:rsidR="001611CE" w:rsidRPr="00206633" w:rsidRDefault="001611CE" w:rsidP="001611CE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06633">
              <w:rPr>
                <w:bCs/>
              </w:rPr>
              <w:t>tartási szerződés megkötéséhez,</w:t>
            </w:r>
          </w:p>
          <w:p w14:paraId="77FA8054" w14:textId="77777777" w:rsidR="001611CE" w:rsidRPr="00206633" w:rsidRDefault="001611CE" w:rsidP="001611CE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06633">
              <w:rPr>
                <w:bCs/>
              </w:rPr>
              <w:t>lakáscseréhez,</w:t>
            </w:r>
          </w:p>
          <w:p w14:paraId="601A13CB" w14:textId="77777777" w:rsidR="001611CE" w:rsidRPr="00206633" w:rsidRDefault="001611CE" w:rsidP="001611CE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06633">
              <w:rPr>
                <w:bCs/>
              </w:rPr>
              <w:t>lakásban végezni kívánt felújításhoz, beruházáshoz.</w:t>
            </w:r>
          </w:p>
          <w:p w14:paraId="6376478F" w14:textId="77777777" w:rsidR="001611CE" w:rsidRPr="00206633" w:rsidRDefault="001611CE" w:rsidP="009C6F4A">
            <w:pPr>
              <w:jc w:val="both"/>
            </w:pPr>
            <w:r w:rsidRPr="00206633">
              <w:rPr>
                <w:bCs/>
              </w:rPr>
              <w:t xml:space="preserve">A kérelmekről a Szociális Bizottság dönt.  </w:t>
            </w:r>
          </w:p>
        </w:tc>
      </w:tr>
      <w:tr w:rsidR="00206633" w:rsidRPr="00206633" w14:paraId="1FADEC00" w14:textId="77777777" w:rsidTr="009C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73549" w14:textId="77777777" w:rsidR="001611CE" w:rsidRPr="00206633" w:rsidRDefault="001611CE" w:rsidP="009C6F4A">
            <w:r w:rsidRPr="00206633">
              <w:rPr>
                <w:b/>
                <w:bCs/>
              </w:rPr>
              <w:t>Az ügyet intéző iroda</w:t>
            </w:r>
            <w:r w:rsidRPr="0020663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41388" w14:textId="77777777" w:rsidR="001611CE" w:rsidRPr="00206633" w:rsidRDefault="001611CE" w:rsidP="009C6F4A">
            <w:r w:rsidRPr="00206633">
              <w:t>Városgazdálkodási Osztály</w:t>
            </w:r>
          </w:p>
        </w:tc>
      </w:tr>
      <w:tr w:rsidR="00206633" w:rsidRPr="00206633" w14:paraId="596F4C1A" w14:textId="77777777" w:rsidTr="009C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37A30" w14:textId="77777777" w:rsidR="001611CE" w:rsidRPr="00206633" w:rsidRDefault="001611CE" w:rsidP="009C6F4A">
            <w:r w:rsidRPr="00206633">
              <w:rPr>
                <w:b/>
                <w:bCs/>
              </w:rPr>
              <w:t>Címe</w:t>
            </w:r>
            <w:r w:rsidRPr="0020663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37A80" w14:textId="77777777" w:rsidR="001611CE" w:rsidRPr="00206633" w:rsidRDefault="001611CE" w:rsidP="009C6F4A">
            <w:r w:rsidRPr="00206633">
              <w:t xml:space="preserve">1201 Budapest, Kossuth tér 1.  </w:t>
            </w:r>
          </w:p>
        </w:tc>
      </w:tr>
      <w:tr w:rsidR="00206633" w:rsidRPr="00206633" w14:paraId="2496389E" w14:textId="77777777" w:rsidTr="009C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765DA" w14:textId="77777777" w:rsidR="001611CE" w:rsidRPr="00206633" w:rsidRDefault="001611CE" w:rsidP="009C6F4A">
            <w:r w:rsidRPr="00206633">
              <w:rPr>
                <w:b/>
                <w:bCs/>
              </w:rPr>
              <w:t>Ügyfélfogadási időpontok:</w:t>
            </w:r>
            <w:r w:rsidRPr="0020663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B1EF6" w14:textId="77777777" w:rsidR="001611CE" w:rsidRPr="00206633" w:rsidRDefault="001611CE" w:rsidP="009C6F4A">
            <w:proofErr w:type="gramStart"/>
            <w:r w:rsidRPr="00206633">
              <w:t>hétfő:  14:30</w:t>
            </w:r>
            <w:proofErr w:type="gramEnd"/>
            <w:r w:rsidRPr="00206633">
              <w:t xml:space="preserve"> -18:00</w:t>
            </w:r>
          </w:p>
          <w:p w14:paraId="2AFF70C6" w14:textId="77777777" w:rsidR="001611CE" w:rsidRPr="00206633" w:rsidRDefault="001611CE" w:rsidP="009C6F4A">
            <w:r w:rsidRPr="00206633">
              <w:t>szerda:  8:00 -16:30</w:t>
            </w:r>
            <w:r w:rsidRPr="00206633">
              <w:br/>
              <w:t>péntek:  8:00 -11:30</w:t>
            </w:r>
          </w:p>
        </w:tc>
      </w:tr>
      <w:tr w:rsidR="00206633" w:rsidRPr="00206633" w14:paraId="5BFC56E7" w14:textId="77777777" w:rsidTr="009C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6D353" w14:textId="77777777" w:rsidR="001611CE" w:rsidRPr="00206633" w:rsidRDefault="001611CE" w:rsidP="009C6F4A">
            <w:r w:rsidRPr="00206633">
              <w:rPr>
                <w:b/>
                <w:bCs/>
              </w:rPr>
              <w:t>Ügyintéző</w:t>
            </w:r>
            <w:r w:rsidRPr="0020663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5ED65" w14:textId="1BBD1640" w:rsidR="001611CE" w:rsidRPr="00206633" w:rsidRDefault="000348A9" w:rsidP="009C6F4A">
            <w:r w:rsidRPr="00206633">
              <w:t>Burányi Beatrix</w:t>
            </w:r>
            <w:r w:rsidR="001611CE" w:rsidRPr="00206633">
              <w:t xml:space="preserve"> (A-H) (tel: 283-0640/1071)</w:t>
            </w:r>
          </w:p>
          <w:p w14:paraId="71D11826" w14:textId="752702FF" w:rsidR="001611CE" w:rsidRPr="00206633" w:rsidRDefault="000348A9" w:rsidP="009C6F4A">
            <w:r w:rsidRPr="00206633">
              <w:t>dr. Szűcs Ilona</w:t>
            </w:r>
            <w:r w:rsidR="001611CE" w:rsidRPr="00206633">
              <w:t xml:space="preserve"> (I-P) (tel: 283-0640/1121)</w:t>
            </w:r>
          </w:p>
          <w:p w14:paraId="7D986F8C" w14:textId="4BFEDF54" w:rsidR="001611CE" w:rsidRPr="00206633" w:rsidRDefault="00193541" w:rsidP="009C6F4A">
            <w:r>
              <w:t>Ferenczi Mónika</w:t>
            </w:r>
            <w:r w:rsidR="001611CE" w:rsidRPr="00206633">
              <w:t xml:space="preserve"> (R-Zs) (tel: 283-0640/1134)</w:t>
            </w:r>
          </w:p>
        </w:tc>
      </w:tr>
      <w:tr w:rsidR="00206633" w:rsidRPr="00206633" w14:paraId="49BAA3BB" w14:textId="77777777" w:rsidTr="009C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EBE4C" w14:textId="77777777" w:rsidR="001611CE" w:rsidRPr="00206633" w:rsidRDefault="001611CE" w:rsidP="009C6F4A">
            <w:r w:rsidRPr="00206633">
              <w:rPr>
                <w:b/>
                <w:bCs/>
              </w:rPr>
              <w:t>Igénylő</w:t>
            </w:r>
            <w:r w:rsidRPr="0020663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75668" w14:textId="77777777" w:rsidR="001611CE" w:rsidRPr="00206633" w:rsidRDefault="001611CE" w:rsidP="009C6F4A">
            <w:r w:rsidRPr="00206633">
              <w:t>bérlő</w:t>
            </w:r>
          </w:p>
        </w:tc>
      </w:tr>
      <w:tr w:rsidR="00206633" w:rsidRPr="00206633" w14:paraId="6E07F9CC" w14:textId="77777777" w:rsidTr="009C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80F82" w14:textId="77777777" w:rsidR="001611CE" w:rsidRPr="00206633" w:rsidRDefault="001611CE" w:rsidP="009C6F4A">
            <w:r w:rsidRPr="00206633">
              <w:rPr>
                <w:b/>
                <w:bCs/>
              </w:rPr>
              <w:t>Ügyintézés kezdeményezhető</w:t>
            </w:r>
            <w:r w:rsidRPr="0020663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7A825" w14:textId="77777777" w:rsidR="001611CE" w:rsidRPr="00206633" w:rsidRDefault="001611CE" w:rsidP="009C6F4A">
            <w:r w:rsidRPr="00206633">
              <w:t>- személyesen, vagy meghatalmazottja útján az ügyintézőknél ügyfélfogadási időben</w:t>
            </w:r>
          </w:p>
          <w:p w14:paraId="792A7CF0" w14:textId="77777777" w:rsidR="001611CE" w:rsidRPr="00206633" w:rsidRDefault="001611CE" w:rsidP="009C6F4A">
            <w:r w:rsidRPr="00206633">
              <w:t>- postai úton</w:t>
            </w:r>
          </w:p>
        </w:tc>
      </w:tr>
      <w:tr w:rsidR="00206633" w:rsidRPr="00206633" w14:paraId="02889C5D" w14:textId="77777777" w:rsidTr="009C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6F5A1" w14:textId="77777777" w:rsidR="001611CE" w:rsidRPr="00206633" w:rsidRDefault="001611CE" w:rsidP="009C6F4A">
            <w:r w:rsidRPr="00206633">
              <w:rPr>
                <w:b/>
                <w:bCs/>
              </w:rPr>
              <w:t>Az ügyintézés díja</w:t>
            </w:r>
            <w:r w:rsidRPr="0020663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9F854" w14:textId="77777777" w:rsidR="001611CE" w:rsidRPr="00206633" w:rsidRDefault="001611CE" w:rsidP="009C6F4A">
            <w:r w:rsidRPr="00206633">
              <w:t>nincs</w:t>
            </w:r>
          </w:p>
        </w:tc>
      </w:tr>
      <w:tr w:rsidR="00206633" w:rsidRPr="00206633" w14:paraId="085E5E16" w14:textId="77777777" w:rsidTr="009C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35A5A" w14:textId="77777777" w:rsidR="001611CE" w:rsidRPr="00206633" w:rsidRDefault="001611CE" w:rsidP="009C6F4A">
            <w:r w:rsidRPr="00206633">
              <w:rPr>
                <w:b/>
                <w:bCs/>
              </w:rPr>
              <w:t>Szükséges iratok</w:t>
            </w:r>
            <w:r w:rsidRPr="0020663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DFBE0" w14:textId="77777777" w:rsidR="001611CE" w:rsidRPr="00206633" w:rsidRDefault="001611CE" w:rsidP="001611CE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6633">
              <w:rPr>
                <w:bCs/>
              </w:rPr>
              <w:t>egyedileg megfogalmazott kérelem</w:t>
            </w:r>
          </w:p>
          <w:p w14:paraId="01848E4E" w14:textId="77777777" w:rsidR="001611CE" w:rsidRPr="00206633" w:rsidRDefault="001611CE" w:rsidP="001611CE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6633">
              <w:rPr>
                <w:bCs/>
              </w:rPr>
              <w:t>felújítás, beruházás esetén: költségvetés</w:t>
            </w:r>
          </w:p>
          <w:p w14:paraId="5553F637" w14:textId="77777777" w:rsidR="001611CE" w:rsidRPr="00206633" w:rsidRDefault="001611CE" w:rsidP="001611CE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6633">
              <w:rPr>
                <w:bCs/>
              </w:rPr>
              <w:t>tartási szerződés, illetve lakáscsere esetén a megkötött szerződés 1 példánya</w:t>
            </w:r>
          </w:p>
          <w:p w14:paraId="11197872" w14:textId="77777777" w:rsidR="001611CE" w:rsidRPr="00206633" w:rsidRDefault="001611CE" w:rsidP="001611CE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6633">
              <w:rPr>
                <w:bCs/>
              </w:rPr>
              <w:t>annak igazolása, hogy a bérlőnek nincs hátraléka az önkormányzattal szemben</w:t>
            </w:r>
          </w:p>
          <w:p w14:paraId="192E71E7" w14:textId="77777777" w:rsidR="001611CE" w:rsidRPr="00206633" w:rsidRDefault="001611CE" w:rsidP="001611CE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6633">
              <w:rPr>
                <w:bCs/>
              </w:rPr>
              <w:t xml:space="preserve">lakásba való befogadás esetén </w:t>
            </w:r>
          </w:p>
          <w:p w14:paraId="25D45F25" w14:textId="77777777" w:rsidR="001611CE" w:rsidRPr="00206633" w:rsidRDefault="001611CE" w:rsidP="001611CE">
            <w:pPr>
              <w:numPr>
                <w:ilvl w:val="0"/>
                <w:numId w:val="1"/>
              </w:numPr>
              <w:ind w:left="1055"/>
              <w:jc w:val="both"/>
              <w:rPr>
                <w:bCs/>
              </w:rPr>
            </w:pPr>
            <w:r w:rsidRPr="00206633">
              <w:rPr>
                <w:bCs/>
              </w:rPr>
              <w:t>a befogadandó személy és a lakásban élők jövedelemigazolása/jövedelemnyilatkozata,</w:t>
            </w:r>
          </w:p>
          <w:p w14:paraId="5F52D912" w14:textId="64424447" w:rsidR="001611CE" w:rsidRPr="00206633" w:rsidRDefault="000348A9" w:rsidP="001611CE">
            <w:pPr>
              <w:numPr>
                <w:ilvl w:val="0"/>
                <w:numId w:val="1"/>
              </w:numPr>
              <w:ind w:left="1055"/>
              <w:jc w:val="both"/>
              <w:rPr>
                <w:bCs/>
              </w:rPr>
            </w:pPr>
            <w:r w:rsidRPr="00206633">
              <w:rPr>
                <w:bCs/>
              </w:rPr>
              <w:t xml:space="preserve">a befogadandó személy teljes </w:t>
            </w:r>
            <w:r w:rsidR="00C62AE1" w:rsidRPr="00206633">
              <w:rPr>
                <w:bCs/>
              </w:rPr>
              <w:t>bizonyító erejű okirati formában tett nyilatkozata arról, hogy a bérlő bérleti jogviszonyának bármely okból történő megszűnése esetén a lakásból a bérleti jogviszony megszűnését követő 30 napon belül elköltözik.</w:t>
            </w:r>
          </w:p>
        </w:tc>
      </w:tr>
      <w:tr w:rsidR="001611CE" w:rsidRPr="00206633" w14:paraId="6ACFCAA2" w14:textId="77777777" w:rsidTr="009C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C1D9A" w14:textId="77777777" w:rsidR="001611CE" w:rsidRPr="00206633" w:rsidRDefault="001611CE" w:rsidP="009C6F4A">
            <w:r w:rsidRPr="00206633">
              <w:rPr>
                <w:b/>
                <w:bCs/>
              </w:rPr>
              <w:t>Kapcsolódó jogszabályok</w:t>
            </w:r>
            <w:r w:rsidRPr="0020663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86BD9" w14:textId="77777777" w:rsidR="001611CE" w:rsidRPr="00206633" w:rsidRDefault="001611CE" w:rsidP="009C6F4A">
            <w:pPr>
              <w:jc w:val="both"/>
            </w:pPr>
            <w:r w:rsidRPr="00206633">
              <w:t>2013. évi V. törvény a Polgári Törvénykönyvről</w:t>
            </w:r>
          </w:p>
          <w:p w14:paraId="79EE2192" w14:textId="77777777" w:rsidR="001611CE" w:rsidRPr="00206633" w:rsidRDefault="001611CE" w:rsidP="009C6F4A">
            <w:pPr>
              <w:jc w:val="both"/>
            </w:pPr>
            <w:r w:rsidRPr="00206633">
              <w:t>2011. évi CXCVI. törvény a nemzeti vagyonról</w:t>
            </w:r>
          </w:p>
          <w:p w14:paraId="3F8AD1A7" w14:textId="77777777" w:rsidR="001611CE" w:rsidRPr="00206633" w:rsidRDefault="001611CE" w:rsidP="009C6F4A">
            <w:pPr>
              <w:jc w:val="both"/>
            </w:pPr>
            <w:r w:rsidRPr="00206633">
              <w:t>1993. évi LXXVIII. törvény a lakások és helyiségek bérletére, valamint az elidegenítésükre vonatkozó egyes szabályokról</w:t>
            </w:r>
          </w:p>
          <w:p w14:paraId="4B99D7FF" w14:textId="77777777" w:rsidR="001611CE" w:rsidRPr="00206633" w:rsidRDefault="001611CE" w:rsidP="009C6F4A">
            <w:pPr>
              <w:jc w:val="both"/>
            </w:pPr>
            <w:r w:rsidRPr="00206633">
              <w:lastRenderedPageBreak/>
              <w:t>Budapest Főváros XX. kerület Pesterzsébet Önkormányzata 22/2012. (V.22.) önkormányzati rendelete az önkormányzat tulajdonában álló vagyonnal való rendelkezés szabályairól</w:t>
            </w:r>
          </w:p>
          <w:p w14:paraId="680033CA" w14:textId="77777777" w:rsidR="001611CE" w:rsidRPr="00206633" w:rsidRDefault="001611CE" w:rsidP="009C6F4A">
            <w:pPr>
              <w:jc w:val="both"/>
            </w:pPr>
            <w:r w:rsidRPr="00206633">
              <w:t>Budapest Főváros XX. kerület Pesterzsébet Önkormányzata 27/2015. (XI.16.) önkormányzati rendelet az önkormányzat tulajdonában álló lakások és nem lakás céljára szolgáló helyiségek bérbeadásának feltételeiről</w:t>
            </w:r>
          </w:p>
        </w:tc>
      </w:tr>
    </w:tbl>
    <w:p w14:paraId="409DAB87" w14:textId="77777777" w:rsidR="001611CE" w:rsidRPr="00206633" w:rsidRDefault="001611CE" w:rsidP="001611CE">
      <w:pPr>
        <w:rPr>
          <w:rFonts w:ascii="Arial" w:hAnsi="Arial" w:cs="Arial"/>
        </w:rPr>
      </w:pPr>
    </w:p>
    <w:p w14:paraId="7BCA2B7D" w14:textId="77777777" w:rsidR="00070655" w:rsidRPr="00206633" w:rsidRDefault="00070655"/>
    <w:sectPr w:rsidR="00070655" w:rsidRPr="0020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B0F6E"/>
    <w:multiLevelType w:val="hybridMultilevel"/>
    <w:tmpl w:val="47AE60A4"/>
    <w:lvl w:ilvl="0" w:tplc="008EA7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1098D"/>
    <w:multiLevelType w:val="hybridMultilevel"/>
    <w:tmpl w:val="76262C90"/>
    <w:lvl w:ilvl="0" w:tplc="2990F3A4">
      <w:start w:val="19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754237">
    <w:abstractNumId w:val="0"/>
  </w:num>
  <w:num w:numId="2" w16cid:durableId="805784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CE"/>
    <w:rsid w:val="000348A9"/>
    <w:rsid w:val="00070655"/>
    <w:rsid w:val="001611CE"/>
    <w:rsid w:val="00193541"/>
    <w:rsid w:val="00206633"/>
    <w:rsid w:val="00C62AE1"/>
    <w:rsid w:val="00FA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CFB7"/>
  <w15:chartTrackingRefBased/>
  <w15:docId w15:val="{7B4D6424-ACFF-4601-9B54-E5398B32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611CE"/>
    <w:pPr>
      <w:keepNext/>
      <w:outlineLvl w:val="0"/>
    </w:pPr>
    <w:rPr>
      <w:b/>
      <w:bCs/>
      <w:color w:val="33333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611CE"/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Kernné dr. Kulcsár Dóra</cp:lastModifiedBy>
  <cp:revision>5</cp:revision>
  <dcterms:created xsi:type="dcterms:W3CDTF">2022-08-25T09:42:00Z</dcterms:created>
  <dcterms:modified xsi:type="dcterms:W3CDTF">2023-02-13T07:09:00Z</dcterms:modified>
</cp:coreProperties>
</file>