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6E45" w14:textId="74CF0467" w:rsidR="00E93097" w:rsidRPr="0058628B" w:rsidRDefault="00A26295" w:rsidP="0058628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t</w:t>
      </w:r>
      <w:r w:rsidR="00B118FB" w:rsidRPr="0058628B">
        <w:rPr>
          <w:rFonts w:ascii="Times New Roman" w:hAnsi="Times New Roman" w:cs="Times New Roman"/>
          <w:b/>
          <w:bCs/>
          <w:sz w:val="24"/>
          <w:szCs w:val="24"/>
        </w:rPr>
        <w:t>ájékoztat</w:t>
      </w:r>
      <w:r>
        <w:rPr>
          <w:rFonts w:ascii="Times New Roman" w:hAnsi="Times New Roman" w:cs="Times New Roman"/>
          <w:b/>
          <w:bCs/>
          <w:sz w:val="24"/>
          <w:szCs w:val="24"/>
        </w:rPr>
        <w:t>ó</w:t>
      </w:r>
    </w:p>
    <w:p w14:paraId="1D933107" w14:textId="058E457F" w:rsidR="00B118FB" w:rsidRPr="0058628B" w:rsidRDefault="00A26295" w:rsidP="0058628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E027B" w:rsidRPr="0058628B">
        <w:rPr>
          <w:rFonts w:ascii="Times New Roman" w:hAnsi="Times New Roman" w:cs="Times New Roman"/>
          <w:b/>
          <w:bCs/>
          <w:sz w:val="24"/>
          <w:szCs w:val="24"/>
        </w:rPr>
        <w:t>házasságkötési szándék bejelentés</w:t>
      </w:r>
      <w:r>
        <w:rPr>
          <w:rFonts w:ascii="Times New Roman" w:hAnsi="Times New Roman" w:cs="Times New Roman"/>
          <w:b/>
          <w:bCs/>
          <w:sz w:val="24"/>
          <w:szCs w:val="24"/>
        </w:rPr>
        <w:t>éhez</w:t>
      </w:r>
    </w:p>
    <w:p w14:paraId="21138341" w14:textId="77777777" w:rsidR="00D769F7" w:rsidRDefault="00D769F7" w:rsidP="00D769F7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50153" w14:textId="3D953B5F" w:rsidR="00D769F7" w:rsidRPr="0058628B" w:rsidRDefault="00D769F7" w:rsidP="00D769F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b/>
          <w:bCs/>
          <w:sz w:val="24"/>
          <w:szCs w:val="24"/>
        </w:rPr>
        <w:t>Az ügyben eljáró szervezeti egység:</w:t>
      </w:r>
      <w:r w:rsidRPr="0058628B">
        <w:rPr>
          <w:rFonts w:ascii="Times New Roman" w:hAnsi="Times New Roman" w:cs="Times New Roman"/>
          <w:sz w:val="24"/>
          <w:szCs w:val="24"/>
        </w:rPr>
        <w:t xml:space="preserve"> Budapest Főváros XX. kerület Pesterzsébeti Polgármesteri Hivatal Hatósági Osztály Anyakönyvi </w:t>
      </w:r>
      <w:r>
        <w:rPr>
          <w:rFonts w:ascii="Times New Roman" w:hAnsi="Times New Roman" w:cs="Times New Roman"/>
          <w:sz w:val="24"/>
          <w:szCs w:val="24"/>
        </w:rPr>
        <w:t>Csoport</w:t>
      </w:r>
    </w:p>
    <w:p w14:paraId="60D0A3FE" w14:textId="77777777" w:rsidR="00D769F7" w:rsidRPr="0058628B" w:rsidRDefault="00D769F7" w:rsidP="00D769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b/>
          <w:bCs/>
          <w:sz w:val="24"/>
          <w:szCs w:val="24"/>
        </w:rPr>
        <w:t>Az ügyfélfogadás helye:</w:t>
      </w:r>
      <w:r w:rsidRPr="0058628B">
        <w:rPr>
          <w:rFonts w:ascii="Times New Roman" w:hAnsi="Times New Roman" w:cs="Times New Roman"/>
          <w:sz w:val="24"/>
          <w:szCs w:val="24"/>
        </w:rPr>
        <w:t xml:space="preserve"> 1201 Budapest XX. kerület, Kossuth Lajos utca 49.</w:t>
      </w:r>
      <w:r>
        <w:rPr>
          <w:rFonts w:ascii="Times New Roman" w:hAnsi="Times New Roman" w:cs="Times New Roman"/>
          <w:sz w:val="24"/>
          <w:szCs w:val="24"/>
        </w:rPr>
        <w:t xml:space="preserve"> fsz. 9., 10., 11. és 16. számú irodák</w:t>
      </w:r>
    </w:p>
    <w:p w14:paraId="3F30351E" w14:textId="77777777" w:rsidR="00D769F7" w:rsidRPr="0058628B" w:rsidRDefault="00D769F7" w:rsidP="00D769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b/>
          <w:bCs/>
          <w:sz w:val="24"/>
          <w:szCs w:val="24"/>
        </w:rPr>
        <w:t>Az ügyfélfogadás ideje:</w:t>
      </w:r>
      <w:r w:rsidRPr="0058628B">
        <w:rPr>
          <w:rFonts w:ascii="Times New Roman" w:hAnsi="Times New Roman" w:cs="Times New Roman"/>
          <w:sz w:val="24"/>
          <w:szCs w:val="24"/>
        </w:rPr>
        <w:tab/>
        <w:t>hétfő:</w:t>
      </w:r>
      <w:r w:rsidRPr="0058628B">
        <w:rPr>
          <w:rFonts w:ascii="Times New Roman" w:hAnsi="Times New Roman" w:cs="Times New Roman"/>
          <w:sz w:val="24"/>
          <w:szCs w:val="24"/>
        </w:rPr>
        <w:tab/>
      </w:r>
      <w:r w:rsidRPr="0058628B">
        <w:rPr>
          <w:rFonts w:ascii="Times New Roman" w:hAnsi="Times New Roman" w:cs="Times New Roman"/>
          <w:sz w:val="24"/>
          <w:szCs w:val="24"/>
        </w:rPr>
        <w:tab/>
        <w:t>14</w:t>
      </w:r>
      <w:r w:rsidRPr="0058628B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58628B">
        <w:rPr>
          <w:rFonts w:ascii="Times New Roman" w:hAnsi="Times New Roman" w:cs="Times New Roman"/>
          <w:sz w:val="24"/>
          <w:szCs w:val="24"/>
        </w:rPr>
        <w:t>-18</w:t>
      </w:r>
      <w:r w:rsidRPr="0058628B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14:paraId="3772A4AE" w14:textId="77777777" w:rsidR="00D769F7" w:rsidRPr="0058628B" w:rsidRDefault="00D769F7" w:rsidP="00D769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ab/>
      </w:r>
      <w:r w:rsidRPr="0058628B">
        <w:rPr>
          <w:rFonts w:ascii="Times New Roman" w:hAnsi="Times New Roman" w:cs="Times New Roman"/>
          <w:sz w:val="24"/>
          <w:szCs w:val="24"/>
        </w:rPr>
        <w:tab/>
      </w:r>
      <w:r w:rsidRPr="0058628B">
        <w:rPr>
          <w:rFonts w:ascii="Times New Roman" w:hAnsi="Times New Roman" w:cs="Times New Roman"/>
          <w:sz w:val="24"/>
          <w:szCs w:val="24"/>
        </w:rPr>
        <w:tab/>
      </w:r>
      <w:r w:rsidRPr="0058628B">
        <w:rPr>
          <w:rFonts w:ascii="Times New Roman" w:hAnsi="Times New Roman" w:cs="Times New Roman"/>
          <w:sz w:val="24"/>
          <w:szCs w:val="24"/>
        </w:rPr>
        <w:tab/>
        <w:t>szerda:</w:t>
      </w:r>
      <w:r w:rsidRPr="0058628B">
        <w:rPr>
          <w:rFonts w:ascii="Times New Roman" w:hAnsi="Times New Roman" w:cs="Times New Roman"/>
          <w:sz w:val="24"/>
          <w:szCs w:val="24"/>
        </w:rPr>
        <w:tab/>
      </w:r>
      <w:r w:rsidRPr="0058628B">
        <w:rPr>
          <w:rFonts w:ascii="Times New Roman" w:hAnsi="Times New Roman" w:cs="Times New Roman"/>
          <w:sz w:val="24"/>
          <w:szCs w:val="24"/>
        </w:rPr>
        <w:tab/>
        <w:t>8</w:t>
      </w:r>
      <w:r w:rsidRPr="0058628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58628B">
        <w:rPr>
          <w:rFonts w:ascii="Times New Roman" w:hAnsi="Times New Roman" w:cs="Times New Roman"/>
          <w:sz w:val="24"/>
          <w:szCs w:val="24"/>
        </w:rPr>
        <w:t>-16</w:t>
      </w:r>
      <w:r w:rsidRPr="0058628B">
        <w:rPr>
          <w:rFonts w:ascii="Times New Roman" w:hAnsi="Times New Roman" w:cs="Times New Roman"/>
          <w:sz w:val="24"/>
          <w:szCs w:val="24"/>
          <w:vertAlign w:val="superscript"/>
        </w:rPr>
        <w:t>30</w:t>
      </w:r>
    </w:p>
    <w:p w14:paraId="44246673" w14:textId="77777777" w:rsidR="00D769F7" w:rsidRPr="0058628B" w:rsidRDefault="00D769F7" w:rsidP="00D769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ab/>
      </w:r>
      <w:r w:rsidRPr="0058628B">
        <w:rPr>
          <w:rFonts w:ascii="Times New Roman" w:hAnsi="Times New Roman" w:cs="Times New Roman"/>
          <w:sz w:val="24"/>
          <w:szCs w:val="24"/>
        </w:rPr>
        <w:tab/>
      </w:r>
      <w:r w:rsidRPr="0058628B">
        <w:rPr>
          <w:rFonts w:ascii="Times New Roman" w:hAnsi="Times New Roman" w:cs="Times New Roman"/>
          <w:sz w:val="24"/>
          <w:szCs w:val="24"/>
        </w:rPr>
        <w:tab/>
      </w:r>
      <w:r w:rsidRPr="0058628B">
        <w:rPr>
          <w:rFonts w:ascii="Times New Roman" w:hAnsi="Times New Roman" w:cs="Times New Roman"/>
          <w:sz w:val="24"/>
          <w:szCs w:val="24"/>
        </w:rPr>
        <w:tab/>
        <w:t xml:space="preserve">péntek: </w:t>
      </w:r>
      <w:r w:rsidRPr="0058628B">
        <w:rPr>
          <w:rFonts w:ascii="Times New Roman" w:hAnsi="Times New Roman" w:cs="Times New Roman"/>
          <w:sz w:val="24"/>
          <w:szCs w:val="24"/>
        </w:rPr>
        <w:tab/>
        <w:t>8</w:t>
      </w:r>
      <w:r w:rsidRPr="0058628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58628B">
        <w:rPr>
          <w:rFonts w:ascii="Times New Roman" w:hAnsi="Times New Roman" w:cs="Times New Roman"/>
          <w:sz w:val="24"/>
          <w:szCs w:val="24"/>
        </w:rPr>
        <w:t>-11</w:t>
      </w:r>
      <w:r w:rsidRPr="0058628B">
        <w:rPr>
          <w:rFonts w:ascii="Times New Roman" w:hAnsi="Times New Roman" w:cs="Times New Roman"/>
          <w:sz w:val="24"/>
          <w:szCs w:val="24"/>
          <w:vertAlign w:val="superscript"/>
        </w:rPr>
        <w:t>30</w:t>
      </w:r>
    </w:p>
    <w:p w14:paraId="437B2F4E" w14:textId="77777777" w:rsidR="00D769F7" w:rsidRPr="0058628B" w:rsidRDefault="00D769F7" w:rsidP="00D769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28B">
        <w:rPr>
          <w:rFonts w:ascii="Times New Roman" w:hAnsi="Times New Roman" w:cs="Times New Roman"/>
          <w:b/>
          <w:bCs/>
          <w:sz w:val="24"/>
          <w:szCs w:val="24"/>
        </w:rPr>
        <w:t xml:space="preserve">Az ügyfélfogadás rendje: </w:t>
      </w:r>
      <w:r w:rsidRPr="00CC642A">
        <w:rPr>
          <w:rFonts w:ascii="Times New Roman" w:hAnsi="Times New Roman" w:cs="Times New Roman"/>
          <w:sz w:val="24"/>
          <w:szCs w:val="24"/>
          <w:u w:val="single"/>
        </w:rPr>
        <w:t>előzetes időpontfoglalás szükséges</w:t>
      </w:r>
    </w:p>
    <w:p w14:paraId="67D2A1E5" w14:textId="009260AF" w:rsidR="00D769F7" w:rsidRPr="0058628B" w:rsidRDefault="00D769F7" w:rsidP="00D769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Anyakönyvvezetők </w:t>
      </w:r>
      <w:r w:rsidRPr="0058628B">
        <w:rPr>
          <w:rFonts w:ascii="Times New Roman" w:hAnsi="Times New Roman" w:cs="Times New Roman"/>
          <w:b/>
          <w:bCs/>
          <w:sz w:val="24"/>
          <w:szCs w:val="24"/>
        </w:rPr>
        <w:t>elérhetőség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862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99B0E0" w14:textId="77777777" w:rsidR="00D769F7" w:rsidRDefault="00D769F7" w:rsidP="00D769F7">
      <w:pPr>
        <w:autoSpaceDE w:val="0"/>
        <w:autoSpaceDN w:val="0"/>
        <w:adjustRightInd w:val="0"/>
        <w:spacing w:before="120" w:after="120" w:line="240" w:lineRule="auto"/>
        <w:jc w:val="both"/>
      </w:pPr>
      <w:r w:rsidRPr="0058628B">
        <w:rPr>
          <w:rFonts w:ascii="Times New Roman" w:hAnsi="Times New Roman" w:cs="Times New Roman"/>
          <w:sz w:val="24"/>
          <w:szCs w:val="24"/>
        </w:rPr>
        <w:t xml:space="preserve">e-mail cím: </w:t>
      </w:r>
      <w:hyperlink r:id="rId7" w:history="1">
        <w:r w:rsidRPr="0058628B">
          <w:rPr>
            <w:rStyle w:val="Hiperhivatkozs"/>
            <w:rFonts w:ascii="Times New Roman" w:hAnsi="Times New Roman" w:cs="Times New Roman"/>
            <w:sz w:val="24"/>
            <w:szCs w:val="24"/>
          </w:rPr>
          <w:t>anyakonyvi.hivatal@pesterzsebet.hu</w:t>
        </w:r>
      </w:hyperlink>
    </w:p>
    <w:p w14:paraId="21233D52" w14:textId="77777777" w:rsidR="00D769F7" w:rsidRPr="00A26295" w:rsidRDefault="00D769F7" w:rsidP="00D769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295">
        <w:rPr>
          <w:rFonts w:ascii="Times New Roman" w:hAnsi="Times New Roman" w:cs="Times New Roman"/>
          <w:sz w:val="24"/>
          <w:szCs w:val="24"/>
        </w:rPr>
        <w:t xml:space="preserve">telefonszám: </w:t>
      </w:r>
      <w:r w:rsidRPr="00A26295">
        <w:rPr>
          <w:rFonts w:ascii="Times New Roman" w:hAnsi="Times New Roman" w:cs="Times New Roman"/>
          <w:sz w:val="24"/>
          <w:szCs w:val="24"/>
        </w:rPr>
        <w:tab/>
        <w:t>289-2589</w:t>
      </w:r>
    </w:p>
    <w:p w14:paraId="5FF43240" w14:textId="77777777" w:rsidR="00D769F7" w:rsidRDefault="00D769F7" w:rsidP="00D769F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295">
        <w:rPr>
          <w:rFonts w:ascii="Times New Roman" w:hAnsi="Times New Roman" w:cs="Times New Roman"/>
          <w:sz w:val="24"/>
          <w:szCs w:val="24"/>
        </w:rPr>
        <w:tab/>
      </w:r>
      <w:r w:rsidRPr="00A26295">
        <w:rPr>
          <w:rFonts w:ascii="Times New Roman" w:hAnsi="Times New Roman" w:cs="Times New Roman"/>
          <w:sz w:val="24"/>
          <w:szCs w:val="24"/>
        </w:rPr>
        <w:tab/>
        <w:t>289-2591</w:t>
      </w:r>
    </w:p>
    <w:p w14:paraId="40570877" w14:textId="29D537AB" w:rsidR="00D769F7" w:rsidRPr="0058628B" w:rsidRDefault="00D769F7" w:rsidP="00D769F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Kérjük, hogy előzetes adategyeztetéshez szíveskedjenek kitöltve az </w:t>
      </w:r>
      <w:hyperlink r:id="rId8" w:history="1">
        <w:r w:rsidRPr="003E1553">
          <w:rPr>
            <w:rStyle w:val="Hiperhivatkozs"/>
            <w:rFonts w:ascii="Times New Roman" w:hAnsi="Times New Roman" w:cs="Times New Roman"/>
            <w:sz w:val="24"/>
            <w:szCs w:val="24"/>
          </w:rPr>
          <w:t>anyakonyvi.hivatal@pesterzsebet.hu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e-mail címre visszaküldeni a honlapon a Letölthető nyomtatványok</w:t>
      </w:r>
      <w:r w:rsidR="0057295E">
        <w:rPr>
          <w:rFonts w:ascii="Times New Roman" w:hAnsi="Times New Roman" w:cs="Times New Roman"/>
          <w:sz w:val="24"/>
          <w:szCs w:val="24"/>
        </w:rPr>
        <w:t>/Anyakönyvi ügyekkel kapcsolatos nyomtatványok</w:t>
      </w:r>
      <w:r>
        <w:rPr>
          <w:rFonts w:ascii="Times New Roman" w:hAnsi="Times New Roman" w:cs="Times New Roman"/>
          <w:sz w:val="24"/>
          <w:szCs w:val="24"/>
        </w:rPr>
        <w:t xml:space="preserve"> menüpontban elérhető, „Adatlap házasságkötéshez menyasszony”, illetve „Adatlap házasságkötéshez vőlegény” elnevezésű adatlapokat.</w:t>
      </w:r>
    </w:p>
    <w:p w14:paraId="34C093D6" w14:textId="77777777" w:rsidR="00D7572E" w:rsidRDefault="00D7572E" w:rsidP="0058628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25AF7" w14:textId="686F0EB7" w:rsidR="00450144" w:rsidRPr="0058628B" w:rsidRDefault="00450144" w:rsidP="0058628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28B">
        <w:rPr>
          <w:rFonts w:ascii="Times New Roman" w:hAnsi="Times New Roman" w:cs="Times New Roman"/>
          <w:b/>
          <w:bCs/>
          <w:sz w:val="24"/>
          <w:szCs w:val="24"/>
        </w:rPr>
        <w:t>Általános információ</w:t>
      </w:r>
      <w:r w:rsidR="006014F5" w:rsidRPr="0058628B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5862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3DEBAE" w14:textId="2C4F6866" w:rsidR="0017690F" w:rsidRDefault="00987E1F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A házasság férfi és nő között, önkéntes elhatározás alapján létrejött életközösség.</w:t>
      </w:r>
      <w:r w:rsidR="00EE6615" w:rsidRPr="0058628B">
        <w:rPr>
          <w:rFonts w:ascii="Times New Roman" w:hAnsi="Times New Roman" w:cs="Times New Roman"/>
          <w:sz w:val="24"/>
          <w:szCs w:val="24"/>
        </w:rPr>
        <w:t xml:space="preserve"> </w:t>
      </w:r>
      <w:r w:rsidR="00EE6615" w:rsidRPr="0058628B">
        <w:rPr>
          <w:rStyle w:val="Kiemels"/>
          <w:rFonts w:ascii="Times New Roman" w:hAnsi="Times New Roman" w:cs="Times New Roman"/>
          <w:i w:val="0"/>
          <w:iCs w:val="0"/>
          <w:sz w:val="24"/>
          <w:szCs w:val="24"/>
        </w:rPr>
        <w:t>A házasság akkor jön létre</w:t>
      </w:r>
      <w:r w:rsidR="004A73C8" w:rsidRPr="0058628B">
        <w:rPr>
          <w:rFonts w:ascii="Times New Roman" w:hAnsi="Times New Roman" w:cs="Times New Roman"/>
          <w:sz w:val="24"/>
          <w:szCs w:val="24"/>
        </w:rPr>
        <w:t>, ha az együttesen jelen lévő férfi és nő az anyakönyvvezető és a tanúk előtt személyesen kijelenti, hogy egymással házasságot köt.</w:t>
      </w:r>
    </w:p>
    <w:p w14:paraId="1AD55F0C" w14:textId="6D0B7C66" w:rsidR="0017690F" w:rsidRPr="0058628B" w:rsidRDefault="00987E1F" w:rsidP="0058628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28B">
        <w:rPr>
          <w:rFonts w:ascii="Times New Roman" w:hAnsi="Times New Roman" w:cs="Times New Roman"/>
          <w:b/>
          <w:bCs/>
          <w:sz w:val="24"/>
          <w:szCs w:val="24"/>
        </w:rPr>
        <w:t>Jogosultak köre:</w:t>
      </w:r>
    </w:p>
    <w:p w14:paraId="7CF0272A" w14:textId="247DFF4F" w:rsidR="000A5841" w:rsidRPr="0058628B" w:rsidRDefault="00987E1F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Házasuló felek: egy férfi és egy nő, legalább a 16. életévüket betöltött cselekvőképes személyek.</w:t>
      </w:r>
    </w:p>
    <w:p w14:paraId="596EB23D" w14:textId="77777777" w:rsidR="00987E1F" w:rsidRPr="00987E1F" w:rsidRDefault="00987E1F" w:rsidP="0058628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E1F">
        <w:rPr>
          <w:rFonts w:ascii="Times New Roman" w:hAnsi="Times New Roman" w:cs="Times New Roman"/>
          <w:b/>
          <w:bCs/>
          <w:sz w:val="24"/>
          <w:szCs w:val="24"/>
        </w:rPr>
        <w:t>A házasságkötési szándék bejelentése:</w:t>
      </w:r>
    </w:p>
    <w:p w14:paraId="0FB6672F" w14:textId="41BA8A10" w:rsidR="004A73C8" w:rsidRPr="0058628B" w:rsidRDefault="004A73C8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 xml:space="preserve">A </w:t>
      </w:r>
      <w:r w:rsidR="006C4675">
        <w:rPr>
          <w:rFonts w:ascii="Times New Roman" w:hAnsi="Times New Roman" w:cs="Times New Roman"/>
          <w:sz w:val="24"/>
          <w:szCs w:val="24"/>
        </w:rPr>
        <w:t xml:space="preserve">házasulók a </w:t>
      </w:r>
      <w:r w:rsidRPr="0058628B">
        <w:rPr>
          <w:rFonts w:ascii="Times New Roman" w:hAnsi="Times New Roman" w:cs="Times New Roman"/>
          <w:sz w:val="24"/>
          <w:szCs w:val="24"/>
        </w:rPr>
        <w:t>házasságkötési szándék</w:t>
      </w:r>
      <w:r w:rsidR="006C4675">
        <w:rPr>
          <w:rFonts w:ascii="Times New Roman" w:hAnsi="Times New Roman" w:cs="Times New Roman"/>
          <w:sz w:val="24"/>
          <w:szCs w:val="24"/>
        </w:rPr>
        <w:t>uka</w:t>
      </w:r>
      <w:r w:rsidRPr="0058628B">
        <w:rPr>
          <w:rFonts w:ascii="Times New Roman" w:hAnsi="Times New Roman" w:cs="Times New Roman"/>
          <w:sz w:val="24"/>
          <w:szCs w:val="24"/>
        </w:rPr>
        <w:t xml:space="preserve">t az anyakönyvvezetőnél együttesen, személyesen kell bejelenteni, amelyről az anyakönyvvezető jegyzőkönyvet vesz fel, majd azt aláírják. A házasságkötési szándékot a házasságkötés helye szerinti anyakönyvvezetőnél lehet bejelenteni. </w:t>
      </w:r>
      <w:r w:rsidRPr="00987E1F">
        <w:rPr>
          <w:rFonts w:ascii="Times New Roman" w:hAnsi="Times New Roman" w:cs="Times New Roman"/>
          <w:sz w:val="24"/>
          <w:szCs w:val="24"/>
        </w:rPr>
        <w:t>A házasságkötést megelőzően a házasulóknak az anyakönyvvezető előtt ki kell jelenteniük, hogy házasságuknak nincs jogi akadálya, és igazolniuk kell, hogy házasságkötésük jogi feltételei fennállnak.</w:t>
      </w:r>
    </w:p>
    <w:p w14:paraId="459D9EC2" w14:textId="1E9ABE28" w:rsidR="004A22C9" w:rsidRPr="0058628B" w:rsidRDefault="002621ED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E1F">
        <w:rPr>
          <w:rFonts w:ascii="Times New Roman" w:hAnsi="Times New Roman" w:cs="Times New Roman"/>
          <w:sz w:val="24"/>
          <w:szCs w:val="24"/>
        </w:rPr>
        <w:t>Ha nem magyar állampolgár kíván Magyarországon házasságot kötni, igazolnia kell, hogy a házasságkötésnek</w:t>
      </w:r>
      <w:r w:rsidR="006C4675">
        <w:rPr>
          <w:rFonts w:ascii="Times New Roman" w:hAnsi="Times New Roman" w:cs="Times New Roman"/>
          <w:sz w:val="24"/>
          <w:szCs w:val="24"/>
        </w:rPr>
        <w:t xml:space="preserve"> a</w:t>
      </w:r>
      <w:r w:rsidRPr="00987E1F">
        <w:rPr>
          <w:rFonts w:ascii="Times New Roman" w:hAnsi="Times New Roman" w:cs="Times New Roman"/>
          <w:sz w:val="24"/>
          <w:szCs w:val="24"/>
        </w:rPr>
        <w:t xml:space="preserve"> személyes joga szerint nincs akadálya. Az igazolás alól az anyakönyvi szerv indokolt esetben felmentést adhat.</w:t>
      </w:r>
      <w:r w:rsidR="004A22C9" w:rsidRPr="00586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774E6" w14:textId="6E431567" w:rsidR="006C4675" w:rsidRDefault="004A22C9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Ha nem magyar állampolgár kíván Magyarországon házasságot kötni, a házasságkötést megelőző eljárásban</w:t>
      </w:r>
      <w:r w:rsidR="006C4675">
        <w:rPr>
          <w:rFonts w:ascii="Times New Roman" w:hAnsi="Times New Roman" w:cs="Times New Roman"/>
          <w:sz w:val="24"/>
          <w:szCs w:val="24"/>
        </w:rPr>
        <w:t xml:space="preserve">, </w:t>
      </w:r>
      <w:r w:rsidRPr="0058628B">
        <w:rPr>
          <w:rFonts w:ascii="Times New Roman" w:hAnsi="Times New Roman" w:cs="Times New Roman"/>
          <w:sz w:val="24"/>
          <w:szCs w:val="24"/>
        </w:rPr>
        <w:t>a házasságkötési szándék bejelentését követően az anyakönyvi szerv harminc napon belül nyilatkozik a házasságkötéshez szükséges, bemutatott külföldi okiratok elfogadhatóságáról.</w:t>
      </w:r>
    </w:p>
    <w:p w14:paraId="50918943" w14:textId="7FD8AD9C" w:rsidR="002621ED" w:rsidRPr="0058628B" w:rsidRDefault="002621ED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E1F">
        <w:rPr>
          <w:rFonts w:ascii="Times New Roman" w:hAnsi="Times New Roman" w:cs="Times New Roman"/>
          <w:sz w:val="24"/>
          <w:szCs w:val="24"/>
        </w:rPr>
        <w:lastRenderedPageBreak/>
        <w:t xml:space="preserve">Ha a házasuló </w:t>
      </w:r>
      <w:r w:rsidR="0058628B" w:rsidRPr="0058628B">
        <w:rPr>
          <w:rFonts w:ascii="Times New Roman" w:hAnsi="Times New Roman" w:cs="Times New Roman"/>
          <w:sz w:val="24"/>
          <w:szCs w:val="24"/>
        </w:rPr>
        <w:t>és/</w:t>
      </w:r>
      <w:r w:rsidRPr="00987E1F">
        <w:rPr>
          <w:rFonts w:ascii="Times New Roman" w:hAnsi="Times New Roman" w:cs="Times New Roman"/>
          <w:sz w:val="24"/>
          <w:szCs w:val="24"/>
        </w:rPr>
        <w:t xml:space="preserve">vagy a tanú a magyar nyelvet nem </w:t>
      </w:r>
      <w:r w:rsidR="0058628B" w:rsidRPr="0058628B">
        <w:rPr>
          <w:rFonts w:ascii="Times New Roman" w:hAnsi="Times New Roman" w:cs="Times New Roman"/>
          <w:sz w:val="24"/>
          <w:szCs w:val="24"/>
        </w:rPr>
        <w:t xml:space="preserve">érti és </w:t>
      </w:r>
      <w:r w:rsidRPr="00987E1F">
        <w:rPr>
          <w:rFonts w:ascii="Times New Roman" w:hAnsi="Times New Roman" w:cs="Times New Roman"/>
          <w:sz w:val="24"/>
          <w:szCs w:val="24"/>
        </w:rPr>
        <w:t xml:space="preserve">beszéli, </w:t>
      </w:r>
      <w:r w:rsidR="006C4675" w:rsidRPr="001B298B">
        <w:rPr>
          <w:rFonts w:ascii="Times New Roman" w:hAnsi="Times New Roman" w:cs="Times New Roman"/>
          <w:sz w:val="24"/>
          <w:szCs w:val="24"/>
        </w:rPr>
        <w:t>tolmács közreműködésére van szükség</w:t>
      </w:r>
      <w:r w:rsidRPr="00987E1F">
        <w:rPr>
          <w:rFonts w:ascii="Times New Roman" w:hAnsi="Times New Roman" w:cs="Times New Roman"/>
          <w:sz w:val="24"/>
          <w:szCs w:val="24"/>
        </w:rPr>
        <w:t>.</w:t>
      </w:r>
      <w:r w:rsidRPr="0058628B">
        <w:rPr>
          <w:rFonts w:ascii="Times New Roman" w:hAnsi="Times New Roman" w:cs="Times New Roman"/>
          <w:sz w:val="24"/>
          <w:szCs w:val="24"/>
        </w:rPr>
        <w:t xml:space="preserve"> </w:t>
      </w:r>
      <w:r w:rsidRPr="00987E1F">
        <w:rPr>
          <w:rFonts w:ascii="Times New Roman" w:hAnsi="Times New Roman" w:cs="Times New Roman"/>
          <w:sz w:val="24"/>
          <w:szCs w:val="24"/>
        </w:rPr>
        <w:t>A tolmácsról a házasulók gondoskodnak.</w:t>
      </w:r>
    </w:p>
    <w:p w14:paraId="7A4BA667" w14:textId="5442206C" w:rsidR="002621ED" w:rsidRPr="00987E1F" w:rsidRDefault="002621ED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E1F">
        <w:rPr>
          <w:rFonts w:ascii="Times New Roman" w:hAnsi="Times New Roman" w:cs="Times New Roman"/>
          <w:sz w:val="24"/>
          <w:szCs w:val="24"/>
        </w:rPr>
        <w:t>Házassági tanú nagykorú és cselekvőképes személy lehet. A házassági tanúkról a házasulók gondoskodnak.</w:t>
      </w:r>
    </w:p>
    <w:p w14:paraId="45AB2B3F" w14:textId="1DBCD523" w:rsidR="004A73C8" w:rsidRPr="0058628B" w:rsidRDefault="004A73C8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A magyarországi lakcímmel nem rendelkező házasuló vagy - ha a házasulók egyike sem rendelkezik magyarországi lakcímmel - az egyikük a házassági szándékát személyesen hivatásos konzuli tisztviselőnél is bejelentheti, amelyről a konzuli tisztviselő jegyzőkönyvet vesz fel, és azt a házasságkötés tervezett helye szerinti anyakönyvvezetőnek továbbítja.</w:t>
      </w:r>
    </w:p>
    <w:p w14:paraId="25ED51A2" w14:textId="77777777" w:rsidR="004A73C8" w:rsidRPr="0058628B" w:rsidRDefault="004A73C8" w:rsidP="0058628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28B">
        <w:rPr>
          <w:rFonts w:ascii="Times New Roman" w:hAnsi="Times New Roman" w:cs="Times New Roman"/>
          <w:b/>
          <w:bCs/>
          <w:sz w:val="24"/>
          <w:szCs w:val="24"/>
        </w:rPr>
        <w:t>Határidők</w:t>
      </w:r>
    </w:p>
    <w:p w14:paraId="49EE6F3C" w14:textId="11440AE7" w:rsidR="004A73C8" w:rsidRPr="00987E1F" w:rsidRDefault="00EE6615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E1F">
        <w:rPr>
          <w:rFonts w:ascii="Times New Roman" w:hAnsi="Times New Roman" w:cs="Times New Roman"/>
          <w:sz w:val="24"/>
          <w:szCs w:val="24"/>
        </w:rPr>
        <w:t>A házasságkötést az anyakönyvvezető csak a házasságkötési szándék bejelentését követő harminc nap utáni időpontra tűzheti ki</w:t>
      </w:r>
      <w:r w:rsidR="002012F3">
        <w:rPr>
          <w:rFonts w:ascii="Times New Roman" w:hAnsi="Times New Roman" w:cs="Times New Roman"/>
          <w:sz w:val="24"/>
          <w:szCs w:val="24"/>
        </w:rPr>
        <w:t xml:space="preserve"> (amennyiben külföldi okiratok kerül</w:t>
      </w:r>
      <w:r w:rsidR="00DC70CC">
        <w:rPr>
          <w:rFonts w:ascii="Times New Roman" w:hAnsi="Times New Roman" w:cs="Times New Roman"/>
          <w:sz w:val="24"/>
          <w:szCs w:val="24"/>
        </w:rPr>
        <w:t>nek</w:t>
      </w:r>
      <w:r w:rsidR="002012F3">
        <w:rPr>
          <w:rFonts w:ascii="Times New Roman" w:hAnsi="Times New Roman" w:cs="Times New Roman"/>
          <w:sz w:val="24"/>
          <w:szCs w:val="24"/>
        </w:rPr>
        <w:t xml:space="preserve"> benyújtásra a házassági szándék bejelentésekor, akkor az iratok anyakönyvi szervtől történő visszaérkezésétől kell számítani a 30 napos várakozási időt)</w:t>
      </w:r>
      <w:r w:rsidRPr="00987E1F">
        <w:rPr>
          <w:rFonts w:ascii="Times New Roman" w:hAnsi="Times New Roman" w:cs="Times New Roman"/>
          <w:sz w:val="24"/>
          <w:szCs w:val="24"/>
        </w:rPr>
        <w:t xml:space="preserve">. A jegyző e határidő alól </w:t>
      </w:r>
      <w:r w:rsidR="004A73C8" w:rsidRPr="0058628B">
        <w:rPr>
          <w:rFonts w:ascii="Times New Roman" w:hAnsi="Times New Roman" w:cs="Times New Roman"/>
          <w:sz w:val="24"/>
          <w:szCs w:val="24"/>
        </w:rPr>
        <w:t xml:space="preserve">– </w:t>
      </w:r>
      <w:r w:rsidR="00DC70CC">
        <w:rPr>
          <w:rFonts w:ascii="Times New Roman" w:hAnsi="Times New Roman" w:cs="Times New Roman"/>
          <w:sz w:val="24"/>
          <w:szCs w:val="24"/>
        </w:rPr>
        <w:t xml:space="preserve">a házasulandók kérelmére, </w:t>
      </w:r>
      <w:r w:rsidR="004A73C8" w:rsidRPr="0058628B">
        <w:rPr>
          <w:rFonts w:ascii="Times New Roman" w:hAnsi="Times New Roman" w:cs="Times New Roman"/>
          <w:sz w:val="24"/>
          <w:szCs w:val="24"/>
        </w:rPr>
        <w:t xml:space="preserve">indokolt esetben - </w:t>
      </w:r>
      <w:r w:rsidRPr="00987E1F">
        <w:rPr>
          <w:rFonts w:ascii="Times New Roman" w:hAnsi="Times New Roman" w:cs="Times New Roman"/>
          <w:sz w:val="24"/>
          <w:szCs w:val="24"/>
        </w:rPr>
        <w:t>felmentést adhat.</w:t>
      </w:r>
      <w:r w:rsidR="004A73C8" w:rsidRPr="0058628B">
        <w:rPr>
          <w:rFonts w:ascii="Times New Roman" w:hAnsi="Times New Roman" w:cs="Times New Roman"/>
          <w:sz w:val="24"/>
          <w:szCs w:val="24"/>
        </w:rPr>
        <w:t xml:space="preserve"> </w:t>
      </w:r>
      <w:r w:rsidR="004A73C8" w:rsidRPr="00987E1F">
        <w:rPr>
          <w:rFonts w:ascii="Times New Roman" w:hAnsi="Times New Roman" w:cs="Times New Roman"/>
          <w:sz w:val="24"/>
          <w:szCs w:val="24"/>
        </w:rPr>
        <w:t>Az anyakönyvvezető a házasságkötés időpontját a házasulókkal folytatott egyeztetést követően tűzi ki.</w:t>
      </w:r>
    </w:p>
    <w:p w14:paraId="16CEBD06" w14:textId="46898ACA" w:rsidR="00EE6615" w:rsidRPr="00987E1F" w:rsidRDefault="00EE6615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E1F">
        <w:rPr>
          <w:rFonts w:ascii="Times New Roman" w:hAnsi="Times New Roman" w:cs="Times New Roman"/>
          <w:sz w:val="24"/>
          <w:szCs w:val="24"/>
        </w:rPr>
        <w:t>A házasságkötési szándék bejelentéséről felvett jegyzőkönyv</w:t>
      </w:r>
      <w:r w:rsidR="006C4675">
        <w:rPr>
          <w:rFonts w:ascii="Times New Roman" w:hAnsi="Times New Roman" w:cs="Times New Roman"/>
          <w:sz w:val="24"/>
          <w:szCs w:val="24"/>
        </w:rPr>
        <w:t xml:space="preserve"> </w:t>
      </w:r>
      <w:r w:rsidRPr="00987E1F">
        <w:rPr>
          <w:rFonts w:ascii="Times New Roman" w:hAnsi="Times New Roman" w:cs="Times New Roman"/>
          <w:sz w:val="24"/>
          <w:szCs w:val="24"/>
        </w:rPr>
        <w:t>egy évig érvényes.</w:t>
      </w:r>
    </w:p>
    <w:p w14:paraId="0DE34339" w14:textId="77777777" w:rsidR="00EE6615" w:rsidRPr="00987E1F" w:rsidRDefault="00EE6615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E1F">
        <w:rPr>
          <w:rFonts w:ascii="Times New Roman" w:hAnsi="Times New Roman" w:cs="Times New Roman"/>
          <w:sz w:val="24"/>
          <w:szCs w:val="24"/>
        </w:rPr>
        <w:t>A házasulók valamelyikének közeli halállal fenyegető egészségi állapota esetén a házasulók nyilatkozata a házasságkötés összes jogi feltételének igazolását pótolja, és a házasságot a bejelentés után nyomban meg lehet kötni.</w:t>
      </w:r>
    </w:p>
    <w:p w14:paraId="31CD56D1" w14:textId="77777777" w:rsidR="00EE6615" w:rsidRPr="00987E1F" w:rsidRDefault="00EE6615" w:rsidP="0058628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E1F">
        <w:rPr>
          <w:rFonts w:ascii="Times New Roman" w:hAnsi="Times New Roman" w:cs="Times New Roman"/>
          <w:b/>
          <w:bCs/>
          <w:sz w:val="24"/>
          <w:szCs w:val="24"/>
        </w:rPr>
        <w:t>Benyújtandó dokumentumok</w:t>
      </w:r>
    </w:p>
    <w:p w14:paraId="73F5F5BC" w14:textId="3F4F488E" w:rsidR="00F01F8F" w:rsidRDefault="00EE6615" w:rsidP="002012F3">
      <w:pPr>
        <w:numPr>
          <w:ilvl w:val="0"/>
          <w:numId w:val="15"/>
        </w:num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E1F">
        <w:rPr>
          <w:rFonts w:ascii="Times New Roman" w:hAnsi="Times New Roman" w:cs="Times New Roman"/>
          <w:sz w:val="24"/>
          <w:szCs w:val="24"/>
        </w:rPr>
        <w:t xml:space="preserve">a </w:t>
      </w:r>
      <w:r w:rsidR="00F01F8F">
        <w:rPr>
          <w:rFonts w:ascii="Times New Roman" w:hAnsi="Times New Roman" w:cs="Times New Roman"/>
          <w:sz w:val="24"/>
          <w:szCs w:val="24"/>
        </w:rPr>
        <w:t>menyasszony és a vőlegény érvényes személyazonosításra alkalmas okmánya (</w:t>
      </w:r>
      <w:r w:rsidRPr="00987E1F">
        <w:rPr>
          <w:rFonts w:ascii="Times New Roman" w:hAnsi="Times New Roman" w:cs="Times New Roman"/>
          <w:sz w:val="24"/>
          <w:szCs w:val="24"/>
        </w:rPr>
        <w:t>személyazonosító igazolvány</w:t>
      </w:r>
      <w:r w:rsidR="00F01F8F">
        <w:rPr>
          <w:rFonts w:ascii="Times New Roman" w:hAnsi="Times New Roman" w:cs="Times New Roman"/>
          <w:sz w:val="24"/>
          <w:szCs w:val="24"/>
        </w:rPr>
        <w:t xml:space="preserve">, </w:t>
      </w:r>
      <w:r w:rsidRPr="00987E1F">
        <w:rPr>
          <w:rFonts w:ascii="Times New Roman" w:hAnsi="Times New Roman" w:cs="Times New Roman"/>
          <w:sz w:val="24"/>
          <w:szCs w:val="24"/>
        </w:rPr>
        <w:t>útlevél</w:t>
      </w:r>
      <w:r w:rsidR="00F01F8F">
        <w:rPr>
          <w:rFonts w:ascii="Times New Roman" w:hAnsi="Times New Roman" w:cs="Times New Roman"/>
          <w:sz w:val="24"/>
          <w:szCs w:val="24"/>
        </w:rPr>
        <w:t>, vagy vezetői engedély</w:t>
      </w:r>
      <w:r w:rsidR="004A73C8" w:rsidRPr="0058628B">
        <w:rPr>
          <w:rFonts w:ascii="Times New Roman" w:hAnsi="Times New Roman" w:cs="Times New Roman"/>
          <w:sz w:val="24"/>
          <w:szCs w:val="24"/>
        </w:rPr>
        <w:t>)</w:t>
      </w:r>
      <w:r w:rsidRPr="0058628B">
        <w:rPr>
          <w:rFonts w:ascii="Times New Roman" w:hAnsi="Times New Roman" w:cs="Times New Roman"/>
          <w:sz w:val="24"/>
          <w:szCs w:val="24"/>
        </w:rPr>
        <w:t>,</w:t>
      </w:r>
    </w:p>
    <w:p w14:paraId="0EC2EB37" w14:textId="79AAA319" w:rsidR="004A73C8" w:rsidRPr="0058628B" w:rsidRDefault="00EE6615" w:rsidP="002012F3">
      <w:pPr>
        <w:numPr>
          <w:ilvl w:val="0"/>
          <w:numId w:val="15"/>
        </w:num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 xml:space="preserve"> </w:t>
      </w:r>
      <w:r w:rsidR="00F01F8F" w:rsidRPr="00987E1F">
        <w:rPr>
          <w:rFonts w:ascii="Times New Roman" w:hAnsi="Times New Roman" w:cs="Times New Roman"/>
          <w:sz w:val="24"/>
          <w:szCs w:val="24"/>
        </w:rPr>
        <w:t xml:space="preserve">a </w:t>
      </w:r>
      <w:r w:rsidR="00F01F8F">
        <w:rPr>
          <w:rFonts w:ascii="Times New Roman" w:hAnsi="Times New Roman" w:cs="Times New Roman"/>
          <w:sz w:val="24"/>
          <w:szCs w:val="24"/>
        </w:rPr>
        <w:t>menyasszony és a vőlegény érvényes állampolgárságát igazoló okmánya (</w:t>
      </w:r>
      <w:r w:rsidR="00F01F8F" w:rsidRPr="00987E1F">
        <w:rPr>
          <w:rFonts w:ascii="Times New Roman" w:hAnsi="Times New Roman" w:cs="Times New Roman"/>
          <w:sz w:val="24"/>
          <w:szCs w:val="24"/>
        </w:rPr>
        <w:t>személyazonosító igazolvány</w:t>
      </w:r>
      <w:r w:rsidR="00F01F8F">
        <w:rPr>
          <w:rFonts w:ascii="Times New Roman" w:hAnsi="Times New Roman" w:cs="Times New Roman"/>
          <w:sz w:val="24"/>
          <w:szCs w:val="24"/>
        </w:rPr>
        <w:t xml:space="preserve"> vagy </w:t>
      </w:r>
      <w:r w:rsidR="00F01F8F" w:rsidRPr="00987E1F">
        <w:rPr>
          <w:rFonts w:ascii="Times New Roman" w:hAnsi="Times New Roman" w:cs="Times New Roman"/>
          <w:sz w:val="24"/>
          <w:szCs w:val="24"/>
        </w:rPr>
        <w:t>útlevél</w:t>
      </w:r>
      <w:r w:rsidR="00F01F8F" w:rsidRPr="0058628B">
        <w:rPr>
          <w:rFonts w:ascii="Times New Roman" w:hAnsi="Times New Roman" w:cs="Times New Roman"/>
          <w:sz w:val="24"/>
          <w:szCs w:val="24"/>
        </w:rPr>
        <w:t>),</w:t>
      </w:r>
    </w:p>
    <w:p w14:paraId="63B6283D" w14:textId="207BDA84" w:rsidR="00EE6615" w:rsidRPr="00987E1F" w:rsidRDefault="00F01F8F" w:rsidP="002012F3">
      <w:pPr>
        <w:numPr>
          <w:ilvl w:val="0"/>
          <w:numId w:val="15"/>
        </w:num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E1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menyasszony és a vőlegény </w:t>
      </w:r>
      <w:r w:rsidR="004A73C8" w:rsidRPr="0058628B">
        <w:rPr>
          <w:rFonts w:ascii="Times New Roman" w:hAnsi="Times New Roman" w:cs="Times New Roman"/>
          <w:sz w:val="24"/>
          <w:szCs w:val="24"/>
        </w:rPr>
        <w:t>személyi azonosító</w:t>
      </w:r>
      <w:r>
        <w:rPr>
          <w:rFonts w:ascii="Times New Roman" w:hAnsi="Times New Roman" w:cs="Times New Roman"/>
          <w:sz w:val="24"/>
          <w:szCs w:val="24"/>
        </w:rPr>
        <w:t>já</w:t>
      </w:r>
      <w:r w:rsidR="004A73C8" w:rsidRPr="0058628B">
        <w:rPr>
          <w:rFonts w:ascii="Times New Roman" w:hAnsi="Times New Roman" w:cs="Times New Roman"/>
          <w:sz w:val="24"/>
          <w:szCs w:val="24"/>
        </w:rPr>
        <w:t>t és lakcím</w:t>
      </w:r>
      <w:r>
        <w:rPr>
          <w:rFonts w:ascii="Times New Roman" w:hAnsi="Times New Roman" w:cs="Times New Roman"/>
          <w:sz w:val="24"/>
          <w:szCs w:val="24"/>
        </w:rPr>
        <w:t>é</w:t>
      </w:r>
      <w:r w:rsidR="004A73C8" w:rsidRPr="0058628B">
        <w:rPr>
          <w:rFonts w:ascii="Times New Roman" w:hAnsi="Times New Roman" w:cs="Times New Roman"/>
          <w:sz w:val="24"/>
          <w:szCs w:val="24"/>
        </w:rPr>
        <w:t>t igazoló hatósági igazolvány</w:t>
      </w:r>
      <w:r w:rsidR="006C4675">
        <w:rPr>
          <w:rFonts w:ascii="Times New Roman" w:hAnsi="Times New Roman" w:cs="Times New Roman"/>
          <w:sz w:val="24"/>
          <w:szCs w:val="24"/>
        </w:rPr>
        <w:t xml:space="preserve"> (lakcímkártya)</w:t>
      </w:r>
      <w:r w:rsidR="004A73C8" w:rsidRPr="0058628B">
        <w:rPr>
          <w:rFonts w:ascii="Times New Roman" w:hAnsi="Times New Roman" w:cs="Times New Roman"/>
          <w:sz w:val="24"/>
          <w:szCs w:val="24"/>
        </w:rPr>
        <w:t>,</w:t>
      </w:r>
    </w:p>
    <w:p w14:paraId="5E328F4A" w14:textId="7D57831E" w:rsidR="00EE6615" w:rsidRPr="00987E1F" w:rsidRDefault="00F01F8F" w:rsidP="002012F3">
      <w:pPr>
        <w:numPr>
          <w:ilvl w:val="0"/>
          <w:numId w:val="15"/>
        </w:num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E1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menyasszony és a vőlegény </w:t>
      </w:r>
      <w:r w:rsidR="00EE6615" w:rsidRPr="00987E1F">
        <w:rPr>
          <w:rFonts w:ascii="Times New Roman" w:hAnsi="Times New Roman" w:cs="Times New Roman"/>
          <w:sz w:val="24"/>
          <w:szCs w:val="24"/>
        </w:rPr>
        <w:t>születési anyakönyvi kivonat</w:t>
      </w:r>
      <w:r w:rsidR="002012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(amennyiben a születés az elektronikus anyakönyvi rendszerben elérhető, nem szükséges a születési anyakönyvi kivonatot csatolni)</w:t>
      </w:r>
      <w:r w:rsidR="004A73C8" w:rsidRPr="0058628B">
        <w:rPr>
          <w:rFonts w:ascii="Times New Roman" w:hAnsi="Times New Roman" w:cs="Times New Roman"/>
          <w:sz w:val="24"/>
          <w:szCs w:val="24"/>
        </w:rPr>
        <w:t>,</w:t>
      </w:r>
    </w:p>
    <w:p w14:paraId="54AFEFA2" w14:textId="4A7AB2D3" w:rsidR="00EE6615" w:rsidRDefault="00F01F8F" w:rsidP="002012F3">
      <w:pPr>
        <w:numPr>
          <w:ilvl w:val="0"/>
          <w:numId w:val="15"/>
        </w:num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E1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menyasszony és a vőlegény </w:t>
      </w:r>
      <w:r w:rsidR="00EE6615" w:rsidRPr="00987E1F">
        <w:rPr>
          <w:rFonts w:ascii="Times New Roman" w:hAnsi="Times New Roman" w:cs="Times New Roman"/>
          <w:sz w:val="24"/>
          <w:szCs w:val="24"/>
        </w:rPr>
        <w:t>családi állapot</w:t>
      </w:r>
      <w:r>
        <w:rPr>
          <w:rFonts w:ascii="Times New Roman" w:hAnsi="Times New Roman" w:cs="Times New Roman"/>
          <w:sz w:val="24"/>
          <w:szCs w:val="24"/>
        </w:rPr>
        <w:t>á</w:t>
      </w:r>
      <w:r w:rsidR="00EE6615" w:rsidRPr="00987E1F">
        <w:rPr>
          <w:rFonts w:ascii="Times New Roman" w:hAnsi="Times New Roman" w:cs="Times New Roman"/>
          <w:sz w:val="24"/>
          <w:szCs w:val="24"/>
        </w:rPr>
        <w:t>t igazoló okirat</w:t>
      </w:r>
      <w:r w:rsidR="00106C33">
        <w:rPr>
          <w:rFonts w:ascii="Times New Roman" w:hAnsi="Times New Roman" w:cs="Times New Roman"/>
          <w:sz w:val="24"/>
          <w:szCs w:val="24"/>
        </w:rPr>
        <w:t>:</w:t>
      </w:r>
    </w:p>
    <w:p w14:paraId="323AE471" w14:textId="7D4C2AA1" w:rsidR="00F01F8F" w:rsidRPr="00331F48" w:rsidRDefault="00F01F8F" w:rsidP="002012F3">
      <w:pPr>
        <w:pStyle w:val="NormlWeb"/>
        <w:numPr>
          <w:ilvl w:val="1"/>
          <w:numId w:val="17"/>
        </w:numPr>
        <w:spacing w:before="120" w:beforeAutospacing="0" w:after="120" w:afterAutospacing="0"/>
        <w:ind w:left="709"/>
        <w:jc w:val="both"/>
      </w:pPr>
      <w:r w:rsidRPr="00331F48">
        <w:t xml:space="preserve">magyar állampolgárok esetén a </w:t>
      </w:r>
      <w:r w:rsidRPr="00331F48">
        <w:rPr>
          <w:rStyle w:val="Kiemels2"/>
          <w:b w:val="0"/>
          <w:bCs w:val="0"/>
        </w:rPr>
        <w:t>nőtlen/hajadon</w:t>
      </w:r>
      <w:r w:rsidRPr="00331F48">
        <w:t xml:space="preserve"> családi állapotot nem kell igazolni,</w:t>
      </w:r>
    </w:p>
    <w:p w14:paraId="185A94F3" w14:textId="659C85E8" w:rsidR="00F01F8F" w:rsidRPr="00331F48" w:rsidRDefault="00F01F8F" w:rsidP="002012F3">
      <w:pPr>
        <w:pStyle w:val="NormlWeb"/>
        <w:numPr>
          <w:ilvl w:val="1"/>
          <w:numId w:val="17"/>
        </w:numPr>
        <w:spacing w:before="120" w:beforeAutospacing="0" w:after="120" w:afterAutospacing="0"/>
        <w:ind w:left="709"/>
        <w:jc w:val="both"/>
      </w:pPr>
      <w:r w:rsidRPr="00331F48">
        <w:rPr>
          <w:rStyle w:val="Kiemels2"/>
          <w:b w:val="0"/>
          <w:bCs w:val="0"/>
        </w:rPr>
        <w:t>elvált</w:t>
      </w:r>
      <w:r w:rsidRPr="00331F48">
        <w:t xml:space="preserve"> családi állapot esetén a válást is tartalmazó házassági anyakönyvi kivonat (amennyiben az elektronikus anyakönyvi rendszerben elérhető, nem szükséges a házassági anyakönyvi kivonatot csatolni),</w:t>
      </w:r>
    </w:p>
    <w:p w14:paraId="397E765D" w14:textId="02B14113" w:rsidR="00F01F8F" w:rsidRPr="00331F48" w:rsidRDefault="00F01F8F" w:rsidP="002012F3">
      <w:pPr>
        <w:pStyle w:val="NormlWeb"/>
        <w:numPr>
          <w:ilvl w:val="1"/>
          <w:numId w:val="17"/>
        </w:numPr>
        <w:spacing w:before="120" w:beforeAutospacing="0" w:after="120" w:afterAutospacing="0"/>
        <w:ind w:left="709"/>
        <w:jc w:val="both"/>
      </w:pPr>
      <w:r w:rsidRPr="00331F48">
        <w:rPr>
          <w:rStyle w:val="Kiemels2"/>
          <w:b w:val="0"/>
          <w:bCs w:val="0"/>
        </w:rPr>
        <w:t>özvegy</w:t>
      </w:r>
      <w:r w:rsidRPr="00331F48">
        <w:t xml:space="preserve"> családi állapot esetén az elhalálozott házastárs halotti anyakönyvi kivonat</w:t>
      </w:r>
      <w:r w:rsidR="00106C33">
        <w:t>a</w:t>
      </w:r>
      <w:r w:rsidR="00DC70CC">
        <w:t xml:space="preserve">, </w:t>
      </w:r>
      <w:r w:rsidRPr="00331F48">
        <w:t>vagy a megszűnt házasságról az elhunyt házastárs halálesetét is tartalmazó házassági anyakönyvi kivonat (amennyiben a haláleset és/vagy a házasság az elektronikus anyakönyvi rendszerben elérhető, nem szükséges a halotti</w:t>
      </w:r>
      <w:r w:rsidR="006C4675">
        <w:t xml:space="preserve">/házassági </w:t>
      </w:r>
      <w:r w:rsidRPr="00331F48">
        <w:t>anyakönyvi kivonatot csatolni)</w:t>
      </w:r>
      <w:r w:rsidR="00DC70CC">
        <w:t>,</w:t>
      </w:r>
    </w:p>
    <w:p w14:paraId="3FAA997B" w14:textId="62E3DFA2" w:rsidR="001B298B" w:rsidRDefault="001B298B" w:rsidP="002012F3">
      <w:pPr>
        <w:numPr>
          <w:ilvl w:val="0"/>
          <w:numId w:val="15"/>
        </w:num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16. életévét betöltött kiskorú házasulandó részére a fentieken túl a gyámhatóság által kiadott előzetes házasságkötési engedély,</w:t>
      </w:r>
    </w:p>
    <w:p w14:paraId="22C22836" w14:textId="3DA5FB51" w:rsidR="001B298B" w:rsidRDefault="001B298B" w:rsidP="002012F3">
      <w:pPr>
        <w:pStyle w:val="Listaszerbekezds"/>
        <w:numPr>
          <w:ilvl w:val="0"/>
          <w:numId w:val="16"/>
        </w:numPr>
        <w:spacing w:before="120"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a menyasszony vagy a vőlegény menekült státuszát igazoló okirat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D0A45BE" w14:textId="51E5B3D2" w:rsidR="001B298B" w:rsidRPr="001B298B" w:rsidRDefault="001B298B" w:rsidP="002012F3">
      <w:pPr>
        <w:pStyle w:val="Listaszerbekezds"/>
        <w:numPr>
          <w:ilvl w:val="0"/>
          <w:numId w:val="16"/>
        </w:numPr>
        <w:spacing w:before="120" w:after="120" w:line="240" w:lineRule="auto"/>
        <w:ind w:left="42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lastRenderedPageBreak/>
        <w:t>két tanú, illetve, ha tolmács közreműköd</w:t>
      </w:r>
      <w:r w:rsidR="002012F3">
        <w:rPr>
          <w:rFonts w:ascii="Times New Roman" w:hAnsi="Times New Roman" w:cs="Times New Roman"/>
          <w:sz w:val="24"/>
          <w:szCs w:val="24"/>
        </w:rPr>
        <w:t>ik</w:t>
      </w:r>
      <w:r w:rsidRPr="005862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tolmács </w:t>
      </w:r>
      <w:r w:rsidRPr="0058628B">
        <w:rPr>
          <w:rFonts w:ascii="Times New Roman" w:hAnsi="Times New Roman" w:cs="Times New Roman"/>
          <w:sz w:val="24"/>
          <w:szCs w:val="24"/>
        </w:rPr>
        <w:t>érvényes személyazonosításra alkalmas okmány</w:t>
      </w:r>
      <w:r w:rsidR="002012F3">
        <w:rPr>
          <w:rFonts w:ascii="Times New Roman" w:hAnsi="Times New Roman" w:cs="Times New Roman"/>
          <w:sz w:val="24"/>
          <w:szCs w:val="24"/>
        </w:rPr>
        <w:t xml:space="preserve">a </w:t>
      </w:r>
      <w:r w:rsidRPr="0058628B">
        <w:rPr>
          <w:rFonts w:ascii="Times New Roman" w:hAnsi="Times New Roman" w:cs="Times New Roman"/>
          <w:sz w:val="24"/>
          <w:szCs w:val="24"/>
        </w:rPr>
        <w:t>és lakcímkártyáj</w:t>
      </w:r>
      <w:r w:rsidR="002012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DE8074" w14:textId="2FE2D8D1" w:rsidR="001B298B" w:rsidRPr="001B298B" w:rsidRDefault="001B298B" w:rsidP="001B29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98B">
        <w:rPr>
          <w:rFonts w:ascii="Times New Roman" w:hAnsi="Times New Roman" w:cs="Times New Roman"/>
          <w:sz w:val="24"/>
          <w:szCs w:val="24"/>
        </w:rPr>
        <w:t>A nem magyar nyelven kiállított okirat – ha az ügyfajtára vonatkozó jogszabály másként nem rendelkezik – csak hiteles magyar fordítással (</w:t>
      </w:r>
      <w:r w:rsidR="00D769F7">
        <w:rPr>
          <w:rFonts w:ascii="Times New Roman" w:hAnsi="Times New Roman" w:cs="Times New Roman"/>
          <w:sz w:val="24"/>
          <w:szCs w:val="24"/>
        </w:rPr>
        <w:t xml:space="preserve">Országos Fordító és Fordításhitelesítő Iroda) </w:t>
      </w:r>
      <w:r w:rsidRPr="001B298B">
        <w:rPr>
          <w:rFonts w:ascii="Times New Roman" w:hAnsi="Times New Roman" w:cs="Times New Roman"/>
          <w:sz w:val="24"/>
          <w:szCs w:val="24"/>
        </w:rPr>
        <w:t>ellátva fogadható el. Az Európai Unió tagállamaiban kiállított okiratok többnyelvű formanyomtatvány csatolása mellett fordítás nélkül is elfogadhatók.</w:t>
      </w:r>
    </w:p>
    <w:p w14:paraId="05F2AF9F" w14:textId="4E792D33" w:rsidR="001B298B" w:rsidRPr="001B298B" w:rsidRDefault="001B298B" w:rsidP="001B29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98B">
        <w:rPr>
          <w:rFonts w:ascii="Times New Roman" w:hAnsi="Times New Roman" w:cs="Times New Roman"/>
          <w:sz w:val="24"/>
          <w:szCs w:val="24"/>
        </w:rPr>
        <w:t>A harmadik országok által kiállított okiratok – eltérő rendelkezés hiányában – csak akkor fogadhatók el, ha azt a kiállítás helye szerinti államban felülhitelesítéssel látták el.</w:t>
      </w:r>
    </w:p>
    <w:p w14:paraId="52126B67" w14:textId="270217C5" w:rsidR="00EE6615" w:rsidRPr="00987E1F" w:rsidRDefault="00EE6615" w:rsidP="0058628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E1F">
        <w:rPr>
          <w:rFonts w:ascii="Times New Roman" w:hAnsi="Times New Roman" w:cs="Times New Roman"/>
          <w:b/>
          <w:bCs/>
          <w:sz w:val="24"/>
          <w:szCs w:val="24"/>
        </w:rPr>
        <w:t>Fizetési kötelezettség</w:t>
      </w:r>
    </w:p>
    <w:p w14:paraId="6D18CBFC" w14:textId="5C1CDB51" w:rsidR="002621ED" w:rsidRPr="0058628B" w:rsidRDefault="00EE6615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E1F">
        <w:rPr>
          <w:rFonts w:ascii="Times New Roman" w:hAnsi="Times New Roman" w:cs="Times New Roman"/>
          <w:sz w:val="24"/>
          <w:szCs w:val="24"/>
        </w:rPr>
        <w:t>A</w:t>
      </w:r>
      <w:r w:rsidR="008C3687">
        <w:rPr>
          <w:rFonts w:ascii="Times New Roman" w:hAnsi="Times New Roman" w:cs="Times New Roman"/>
          <w:sz w:val="24"/>
          <w:szCs w:val="24"/>
        </w:rPr>
        <w:t>z</w:t>
      </w:r>
      <w:r w:rsidR="00DC70CC">
        <w:rPr>
          <w:rFonts w:ascii="Times New Roman" w:hAnsi="Times New Roman" w:cs="Times New Roman"/>
          <w:sz w:val="24"/>
          <w:szCs w:val="24"/>
        </w:rPr>
        <w:t xml:space="preserve"> </w:t>
      </w:r>
      <w:r w:rsidRPr="00987E1F">
        <w:rPr>
          <w:rFonts w:ascii="Times New Roman" w:hAnsi="Times New Roman" w:cs="Times New Roman"/>
          <w:sz w:val="24"/>
          <w:szCs w:val="24"/>
        </w:rPr>
        <w:t>eljárás illetékmentes</w:t>
      </w:r>
      <w:r w:rsidR="002621ED" w:rsidRPr="0058628B">
        <w:rPr>
          <w:rFonts w:ascii="Times New Roman" w:hAnsi="Times New Roman" w:cs="Times New Roman"/>
          <w:sz w:val="24"/>
          <w:szCs w:val="24"/>
        </w:rPr>
        <w:t>.</w:t>
      </w:r>
    </w:p>
    <w:p w14:paraId="27AF3166" w14:textId="08018792" w:rsidR="00EE6615" w:rsidRDefault="002621ED" w:rsidP="001B29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98B">
        <w:rPr>
          <w:rFonts w:ascii="Times New Roman" w:hAnsi="Times New Roman" w:cs="Times New Roman"/>
          <w:sz w:val="24"/>
          <w:szCs w:val="24"/>
        </w:rPr>
        <w:t>A</w:t>
      </w:r>
      <w:r w:rsidR="00D755B1" w:rsidRPr="001B298B">
        <w:rPr>
          <w:rFonts w:ascii="Times New Roman" w:hAnsi="Times New Roman" w:cs="Times New Roman"/>
          <w:sz w:val="24"/>
          <w:szCs w:val="24"/>
        </w:rPr>
        <w:t xml:space="preserve"> házasságkötés alkalmával az igénybe vett szolgáltatásokért, az esemény külső helyszínen történő megtartásáért </w:t>
      </w:r>
      <w:r w:rsidR="001B298B" w:rsidRPr="001B298B">
        <w:rPr>
          <w:rFonts w:ascii="Times New Roman" w:hAnsi="Times New Roman" w:cs="Times New Roman"/>
          <w:sz w:val="24"/>
          <w:szCs w:val="24"/>
        </w:rPr>
        <w:t xml:space="preserve">Budapest Főváros XX. kerület Pesterzsébet Önkormányzata Képviselő-testületének az anyakönyvi események hivatali helyiségen, hivatali munkaidőn kívüli engedélyezésének szabályairól, továbbá a többletszolgáltatásért az önkormányzat és az anyakönyvvezetők részére fizetendő díj mértékéről szóló 6/2018. (IV. 6.) önkormányzati rendelete szerinti </w:t>
      </w:r>
      <w:r w:rsidR="00D755B1" w:rsidRPr="001B298B">
        <w:rPr>
          <w:rFonts w:ascii="Times New Roman" w:hAnsi="Times New Roman" w:cs="Times New Roman"/>
          <w:sz w:val="24"/>
          <w:szCs w:val="24"/>
        </w:rPr>
        <w:t>díjat kell fizetni</w:t>
      </w:r>
      <w:r w:rsidR="002012F3">
        <w:rPr>
          <w:rFonts w:ascii="Times New Roman" w:hAnsi="Times New Roman" w:cs="Times New Roman"/>
          <w:sz w:val="24"/>
          <w:szCs w:val="24"/>
        </w:rPr>
        <w:t xml:space="preserve"> az alábbiak szerint:</w:t>
      </w:r>
    </w:p>
    <w:p w14:paraId="366FAB67" w14:textId="217606E8" w:rsidR="002012F3" w:rsidRPr="002012F3" w:rsidRDefault="002012F3" w:rsidP="002012F3">
      <w:pPr>
        <w:pStyle w:val="Listaszerbekezds"/>
        <w:spacing w:before="120" w:after="120" w:line="240" w:lineRule="auto"/>
        <w:ind w:left="14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12F3">
        <w:rPr>
          <w:rFonts w:ascii="Times New Roman" w:hAnsi="Times New Roman" w:cs="Times New Roman"/>
          <w:sz w:val="24"/>
          <w:szCs w:val="24"/>
        </w:rPr>
        <w:t>4. § (1)</w:t>
      </w:r>
      <w:r w:rsidRPr="002012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hivatali munkaidőn kívüli anyakönyvi esemény ellentételezéseként a - (2)-(3) bekezdésben foglalt kivétellel – a házasulóknak/bejegyzett élettársi kapcsolatot létesítőknek az I. emelet 3. szám alatti nagy házasságkötő terem igénybevétele esetén 40.000,-Ft/anyakönyvi esemény, az I. emelet 4. szám alatti kis házasságkötő terem igénybevétele esetén </w:t>
      </w:r>
      <w:proofErr w:type="gramStart"/>
      <w:r w:rsidRPr="002012F3">
        <w:rPr>
          <w:rFonts w:ascii="Times New Roman" w:eastAsia="Times New Roman" w:hAnsi="Times New Roman" w:cs="Times New Roman"/>
          <w:sz w:val="24"/>
          <w:szCs w:val="24"/>
          <w:lang w:eastAsia="hu-HU"/>
        </w:rPr>
        <w:t>10.000,-</w:t>
      </w:r>
      <w:proofErr w:type="gramEnd"/>
      <w:r w:rsidRPr="002012F3">
        <w:rPr>
          <w:rFonts w:ascii="Times New Roman" w:eastAsia="Times New Roman" w:hAnsi="Times New Roman" w:cs="Times New Roman"/>
          <w:sz w:val="24"/>
          <w:szCs w:val="24"/>
          <w:lang w:eastAsia="hu-HU"/>
        </w:rPr>
        <w:t>Ft/anyakönyvi esemény díjat kell fizetni az önkormányzat részére.</w:t>
      </w:r>
    </w:p>
    <w:p w14:paraId="750F6448" w14:textId="6DE4FEB3" w:rsidR="002012F3" w:rsidRPr="002012F3" w:rsidRDefault="002012F3" w:rsidP="002012F3">
      <w:pPr>
        <w:pStyle w:val="Listaszerbekezds"/>
        <w:spacing w:before="120" w:after="120"/>
        <w:ind w:lef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12F3">
        <w:rPr>
          <w:rFonts w:ascii="Times New Roman" w:hAnsi="Times New Roman" w:cs="Times New Roman"/>
          <w:sz w:val="24"/>
          <w:szCs w:val="24"/>
        </w:rPr>
        <w:t>(2) A hivatali munkaidőn kívüli anyakönyvi esemény díjmentes abban az esetben, ha a házasulók/bejegyzett élettársi kapcsolatot létesítők az anyakönyvi irodahelyiségben, kizárólag két tanú jelenlétében, vendégek és műsorszolgáltatás nélkül kívánják lebonyolítani az anyakönyvi eseményt.</w:t>
      </w:r>
    </w:p>
    <w:p w14:paraId="6A872480" w14:textId="3AD4EDE8" w:rsidR="002012F3" w:rsidRPr="002012F3" w:rsidRDefault="002012F3" w:rsidP="002012F3">
      <w:pPr>
        <w:pStyle w:val="Listaszerbekezds"/>
        <w:spacing w:before="120" w:after="120" w:line="240" w:lineRule="auto"/>
        <w:ind w:left="14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12F3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hivatali munkaidőn kívül bármely házasságkötő teremben lebonyolított anyakönyvi esemény díjmentes abban az esetben, ha a házasulók/bejegyzett élettársi kapcsolatot létesítők egyikének lakóhelye a bejelentkezés időpontjában legalább egy éve Budapest XX. kerület közigazgatási területén van.</w:t>
      </w:r>
    </w:p>
    <w:p w14:paraId="5D903690" w14:textId="403BBD00" w:rsidR="002012F3" w:rsidRPr="002012F3" w:rsidRDefault="002012F3" w:rsidP="002012F3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012F3">
        <w:rPr>
          <w:rFonts w:ascii="Times New Roman" w:hAnsi="Times New Roman" w:cs="Times New Roman"/>
          <w:sz w:val="24"/>
          <w:szCs w:val="24"/>
        </w:rPr>
        <w:t xml:space="preserve">(4) A hivatali helyiségen kívüli anyakönyvi esemény ellentételezéseként a házasulóknak/bejegyzett élettársi kapcsolatot létesítőknek </w:t>
      </w:r>
      <w:proofErr w:type="gramStart"/>
      <w:r w:rsidRPr="002012F3">
        <w:rPr>
          <w:rFonts w:ascii="Times New Roman" w:hAnsi="Times New Roman" w:cs="Times New Roman"/>
          <w:sz w:val="24"/>
          <w:szCs w:val="24"/>
        </w:rPr>
        <w:t>60.000,-</w:t>
      </w:r>
      <w:proofErr w:type="gramEnd"/>
      <w:r w:rsidRPr="002012F3">
        <w:rPr>
          <w:rFonts w:ascii="Times New Roman" w:hAnsi="Times New Roman" w:cs="Times New Roman"/>
          <w:sz w:val="24"/>
          <w:szCs w:val="24"/>
        </w:rPr>
        <w:t>Ft/anyakönyvi esemény díjat kell fizetniük az önkormányzat részére.</w:t>
      </w:r>
    </w:p>
    <w:p w14:paraId="008A1A04" w14:textId="69C72E5F" w:rsidR="002012F3" w:rsidRDefault="002012F3" w:rsidP="002012F3">
      <w:pPr>
        <w:pStyle w:val="Szvegtrzs21"/>
        <w:numPr>
          <w:ilvl w:val="0"/>
          <w:numId w:val="19"/>
        </w:numPr>
        <w:tabs>
          <w:tab w:val="clear" w:pos="720"/>
        </w:tabs>
        <w:spacing w:before="120" w:after="120"/>
        <w:ind w:left="142" w:firstLine="0"/>
        <w:rPr>
          <w:rFonts w:ascii="Times New Roman" w:hAnsi="Times New Roman"/>
          <w:szCs w:val="24"/>
        </w:rPr>
      </w:pPr>
      <w:r w:rsidRPr="002012F3">
        <w:rPr>
          <w:rFonts w:ascii="Times New Roman" w:hAnsi="Times New Roman"/>
          <w:szCs w:val="24"/>
        </w:rPr>
        <w:t>A hivatali helyiségen kívüli (pl. lakáson, kórházban, egyéb egészségügyi vagy szociális intézményben) anyakönyvi esemény díjmentes abban az esetben, ha a házasulók/bejegyzett élettársi kapcsolatot létesítők valamelyikének közeli halállal fenyegető egészségi állapota az anyakönyvi esemény hivatali helyiségen kívüli lebonyolítását indokolja.</w:t>
      </w:r>
    </w:p>
    <w:p w14:paraId="4F1F69F4" w14:textId="77777777" w:rsidR="00DC70CC" w:rsidRPr="00DC70CC" w:rsidRDefault="00DC70CC" w:rsidP="00DC70CC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0CC">
        <w:rPr>
          <w:rFonts w:ascii="Times New Roman" w:hAnsi="Times New Roman" w:cs="Times New Roman"/>
          <w:b/>
          <w:bCs/>
          <w:sz w:val="24"/>
          <w:szCs w:val="24"/>
        </w:rPr>
        <w:t>Egyéb információk</w:t>
      </w:r>
    </w:p>
    <w:p w14:paraId="03308EA9" w14:textId="77777777" w:rsidR="00DC70CC" w:rsidRPr="00DC70CC" w:rsidRDefault="00DC70CC" w:rsidP="00DC70C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0CC">
        <w:rPr>
          <w:rFonts w:ascii="Times New Roman" w:hAnsi="Times New Roman" w:cs="Times New Roman"/>
          <w:sz w:val="24"/>
          <w:szCs w:val="24"/>
        </w:rPr>
        <w:t>A házasulók a házassági szándék bejelentésekor nyilatkoznak arról, hogy a házasságkötés után milyen házassági nevet kívánnak viselni. A nyilatkozat a házasság megkötéséig egy alkalommal, legkésőbb a házasságkötés tervezett időpontját megelőző ötödik munkanapig megváltoztatható. A házastársak névviselésére vonatkozó szabályokat a Polgári Törvénykönyvről szóló 2013. évi V. törvény 4:27. §-a szabályozza.</w:t>
      </w:r>
    </w:p>
    <w:p w14:paraId="78DD94C6" w14:textId="77777777" w:rsidR="00DC70CC" w:rsidRPr="00DC70CC" w:rsidRDefault="00DC70CC" w:rsidP="00DC70C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0CC">
        <w:rPr>
          <w:rFonts w:ascii="Times New Roman" w:hAnsi="Times New Roman" w:cs="Times New Roman"/>
          <w:sz w:val="24"/>
          <w:szCs w:val="24"/>
        </w:rPr>
        <w:t xml:space="preserve">A közeli halállal fenyegető állapotot kivéve nem köthető házasság január 1-jén, március 15-én, nagypénteken, húsvétvasárnap, húsvéthétfőn, május 1-jén, pünkösdvasárnap, pünkösdhétfőn, </w:t>
      </w:r>
      <w:r w:rsidRPr="00DC70CC">
        <w:rPr>
          <w:rFonts w:ascii="Times New Roman" w:hAnsi="Times New Roman" w:cs="Times New Roman"/>
          <w:sz w:val="24"/>
          <w:szCs w:val="24"/>
        </w:rPr>
        <w:lastRenderedPageBreak/>
        <w:t>augusztus 20-án, október 23-án, november 1-jén és december 24–26-án, továbbá, ha az az adott képviselő-testület hivatala köztisztviselői számára munkaszüneti nap, július 1-jén.</w:t>
      </w:r>
    </w:p>
    <w:p w14:paraId="67A176A7" w14:textId="77777777" w:rsidR="00DC70CC" w:rsidRPr="00DC70CC" w:rsidRDefault="00DC70CC" w:rsidP="00DC70C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0CC">
        <w:rPr>
          <w:rFonts w:ascii="Times New Roman" w:hAnsi="Times New Roman" w:cs="Times New Roman"/>
          <w:sz w:val="24"/>
          <w:szCs w:val="24"/>
        </w:rPr>
        <w:t>Kiskorú csak az illetékes gyámhivatal előzetes engedélyével köthet házasságot. A hatóság akkor adhat engedélyt, ha a házasuló 16. életévét betöltötte.</w:t>
      </w:r>
    </w:p>
    <w:p w14:paraId="01E5D954" w14:textId="77777777" w:rsidR="00DC70CC" w:rsidRDefault="00DC70CC" w:rsidP="0058628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AFBC7" w14:textId="3F29C349" w:rsidR="00D755B1" w:rsidRPr="00987E1F" w:rsidRDefault="00D755B1" w:rsidP="0058628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E1F">
        <w:rPr>
          <w:rFonts w:ascii="Times New Roman" w:hAnsi="Times New Roman" w:cs="Times New Roman"/>
          <w:b/>
          <w:bCs/>
          <w:sz w:val="24"/>
          <w:szCs w:val="24"/>
        </w:rPr>
        <w:t>Felettes szerv</w:t>
      </w:r>
    </w:p>
    <w:p w14:paraId="5479ADB9" w14:textId="28AA946D" w:rsidR="00D755B1" w:rsidRPr="00987E1F" w:rsidRDefault="00D755B1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 xml:space="preserve">Budapest Főváros Kormányhivatala </w:t>
      </w:r>
      <w:r w:rsidR="002621ED" w:rsidRPr="0058628B">
        <w:rPr>
          <w:rFonts w:ascii="Times New Roman" w:hAnsi="Times New Roman" w:cs="Times New Roman"/>
          <w:sz w:val="24"/>
          <w:szCs w:val="24"/>
        </w:rPr>
        <w:t>Állampolgársági és Anyakönyvi Főosztály (1105 Budapest, Kőrösi Csoma Sándor út 53-55.)</w:t>
      </w:r>
    </w:p>
    <w:p w14:paraId="49CE05C3" w14:textId="77777777" w:rsidR="00D755B1" w:rsidRPr="0058628B" w:rsidRDefault="00D755B1" w:rsidP="0058628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28B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987E1F">
        <w:rPr>
          <w:rFonts w:ascii="Times New Roman" w:hAnsi="Times New Roman" w:cs="Times New Roman"/>
          <w:b/>
          <w:bCs/>
          <w:sz w:val="24"/>
          <w:szCs w:val="24"/>
        </w:rPr>
        <w:t>ogorvoslat</w:t>
      </w:r>
    </w:p>
    <w:p w14:paraId="7D32B70A" w14:textId="5C86F233" w:rsidR="00D755B1" w:rsidRDefault="00D755B1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Az anyakönyvvezető döntésével szemben közigazgatási per indítható.</w:t>
      </w:r>
    </w:p>
    <w:p w14:paraId="1612B1EC" w14:textId="77777777" w:rsidR="00D769F7" w:rsidRPr="0058628B" w:rsidRDefault="00D769F7" w:rsidP="00D769F7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28B">
        <w:rPr>
          <w:rFonts w:ascii="Times New Roman" w:hAnsi="Times New Roman" w:cs="Times New Roman"/>
          <w:b/>
          <w:bCs/>
          <w:sz w:val="24"/>
          <w:szCs w:val="24"/>
        </w:rPr>
        <w:t>Vonatkozó jogszabályok:</w:t>
      </w:r>
    </w:p>
    <w:p w14:paraId="66406613" w14:textId="77777777" w:rsidR="00D769F7" w:rsidRPr="0058628B" w:rsidRDefault="00D769F7" w:rsidP="00D769F7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 xml:space="preserve">2013. évi V. törvény 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8628B">
        <w:rPr>
          <w:rFonts w:ascii="Times New Roman" w:hAnsi="Times New Roman" w:cs="Times New Roman"/>
          <w:sz w:val="24"/>
          <w:szCs w:val="24"/>
        </w:rPr>
        <w:t>olgári Törvénykönyvről</w:t>
      </w:r>
    </w:p>
    <w:p w14:paraId="4F98E1B6" w14:textId="77777777" w:rsidR="00D769F7" w:rsidRPr="0058628B" w:rsidRDefault="00D769F7" w:rsidP="00D769F7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2010. évi I. törvény az anyakönyvi eljárásról</w:t>
      </w:r>
    </w:p>
    <w:p w14:paraId="3717D1CB" w14:textId="77777777" w:rsidR="00D769F7" w:rsidRPr="0058628B" w:rsidRDefault="00D769F7" w:rsidP="00D769F7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2016. évi CL. törvény az általános közigazgatási rendtartásról</w:t>
      </w:r>
    </w:p>
    <w:p w14:paraId="27D827F2" w14:textId="77777777" w:rsidR="00D769F7" w:rsidRPr="0058628B" w:rsidRDefault="00D769F7" w:rsidP="00D769F7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1990. évi XCIII. törvény az illetékekről</w:t>
      </w:r>
    </w:p>
    <w:p w14:paraId="2A814888" w14:textId="77777777" w:rsidR="00D769F7" w:rsidRPr="0058628B" w:rsidRDefault="00D769F7" w:rsidP="00D769F7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2017. évi XXVIII. törvény a nemzetközi magánjogról</w:t>
      </w:r>
    </w:p>
    <w:p w14:paraId="3CC8462C" w14:textId="77777777" w:rsidR="00D769F7" w:rsidRPr="0058628B" w:rsidRDefault="00D769F7" w:rsidP="00D769F7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429/2017. (XII. 20.) Korm. rendelet az anyakönyvezési feladatok ellátásának részletes szabályairól</w:t>
      </w:r>
    </w:p>
    <w:p w14:paraId="6A38EBBC" w14:textId="77777777" w:rsidR="00D769F7" w:rsidRPr="0058628B" w:rsidRDefault="00D769F7" w:rsidP="00D769F7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>174/2017. (VI. 30.) Korm. rendelet az anyakönyvvezető és az anyakönyvi szervek eljárásáról és kijelöléséről, valamint az anyakönyvezéshez szükséges képesítési feltételekről</w:t>
      </w:r>
    </w:p>
    <w:p w14:paraId="24B87EC3" w14:textId="77777777" w:rsidR="00D769F7" w:rsidRPr="0058628B" w:rsidRDefault="00D769F7" w:rsidP="00D769F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8B">
        <w:rPr>
          <w:rFonts w:ascii="Times New Roman" w:hAnsi="Times New Roman" w:cs="Times New Roman"/>
          <w:sz w:val="24"/>
          <w:szCs w:val="24"/>
        </w:rPr>
        <w:t xml:space="preserve">A jogszabályok szövege a Nemzeti Jogszabálytárban (honlap: </w:t>
      </w:r>
      <w:hyperlink r:id="rId9" w:history="1">
        <w:r w:rsidRPr="0058628B">
          <w:rPr>
            <w:rStyle w:val="Hiperhivatkozs"/>
            <w:rFonts w:ascii="Times New Roman" w:hAnsi="Times New Roman" w:cs="Times New Roman"/>
            <w:sz w:val="24"/>
            <w:szCs w:val="24"/>
          </w:rPr>
          <w:t>https://njt.hu</w:t>
        </w:r>
      </w:hyperlink>
      <w:r w:rsidRPr="0058628B">
        <w:rPr>
          <w:rFonts w:ascii="Times New Roman" w:hAnsi="Times New Roman" w:cs="Times New Roman"/>
          <w:sz w:val="24"/>
          <w:szCs w:val="24"/>
        </w:rPr>
        <w:t>) érhetők el.</w:t>
      </w:r>
    </w:p>
    <w:p w14:paraId="12C476EA" w14:textId="77777777" w:rsidR="00D769F7" w:rsidRPr="0058628B" w:rsidRDefault="00D769F7" w:rsidP="0058628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69F7" w:rsidRPr="0058628B" w:rsidSect="00EC7320">
      <w:footerReference w:type="defaul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D8ADB" w14:textId="77777777" w:rsidR="00480400" w:rsidRDefault="00480400" w:rsidP="00480400">
      <w:pPr>
        <w:spacing w:after="0" w:line="240" w:lineRule="auto"/>
      </w:pPr>
      <w:r>
        <w:separator/>
      </w:r>
    </w:p>
  </w:endnote>
  <w:endnote w:type="continuationSeparator" w:id="0">
    <w:p w14:paraId="382C84AD" w14:textId="77777777" w:rsidR="00480400" w:rsidRDefault="00480400" w:rsidP="0048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1157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960EECB" w14:textId="0664239B" w:rsidR="00DA45DC" w:rsidRPr="00DA45DC" w:rsidRDefault="00DA45DC">
        <w:pPr>
          <w:pStyle w:val="ll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A45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A45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A45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A45DC">
          <w:rPr>
            <w:rFonts w:ascii="Times New Roman" w:hAnsi="Times New Roman" w:cs="Times New Roman"/>
            <w:sz w:val="20"/>
            <w:szCs w:val="20"/>
          </w:rPr>
          <w:t>2</w:t>
        </w:r>
        <w:r w:rsidRPr="00DA45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D89249C" w14:textId="77777777" w:rsidR="00DA45DC" w:rsidRDefault="00DA45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5FBA" w14:textId="77777777" w:rsidR="00480400" w:rsidRDefault="00480400" w:rsidP="00480400">
      <w:pPr>
        <w:spacing w:after="0" w:line="240" w:lineRule="auto"/>
      </w:pPr>
      <w:r>
        <w:separator/>
      </w:r>
    </w:p>
  </w:footnote>
  <w:footnote w:type="continuationSeparator" w:id="0">
    <w:p w14:paraId="064285CD" w14:textId="77777777" w:rsidR="00480400" w:rsidRDefault="00480400" w:rsidP="00480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1D3"/>
    <w:multiLevelType w:val="hybridMultilevel"/>
    <w:tmpl w:val="1B7471F6"/>
    <w:lvl w:ilvl="0" w:tplc="BCACC8F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7EAB"/>
    <w:multiLevelType w:val="hybridMultilevel"/>
    <w:tmpl w:val="7C5C4328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8660E"/>
    <w:multiLevelType w:val="multilevel"/>
    <w:tmpl w:val="E168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31FA3"/>
    <w:multiLevelType w:val="hybridMultilevel"/>
    <w:tmpl w:val="F2FC5B7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30E63"/>
    <w:multiLevelType w:val="hybridMultilevel"/>
    <w:tmpl w:val="FEE64B48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B2F5D"/>
    <w:multiLevelType w:val="hybridMultilevel"/>
    <w:tmpl w:val="86CE1F6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005B7"/>
    <w:multiLevelType w:val="hybridMultilevel"/>
    <w:tmpl w:val="8628170E"/>
    <w:lvl w:ilvl="0" w:tplc="DFF0B14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1928"/>
    <w:multiLevelType w:val="hybridMultilevel"/>
    <w:tmpl w:val="991A0602"/>
    <w:lvl w:ilvl="0" w:tplc="48FA10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C7DC3"/>
    <w:multiLevelType w:val="hybridMultilevel"/>
    <w:tmpl w:val="CB9CAFC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DD1E2E"/>
    <w:multiLevelType w:val="hybridMultilevel"/>
    <w:tmpl w:val="DDAEE66A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3042C"/>
    <w:multiLevelType w:val="hybridMultilevel"/>
    <w:tmpl w:val="F4E6E00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C3A67"/>
    <w:multiLevelType w:val="multilevel"/>
    <w:tmpl w:val="6DCA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47E35"/>
    <w:multiLevelType w:val="hybridMultilevel"/>
    <w:tmpl w:val="245411BA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D3532"/>
    <w:multiLevelType w:val="hybridMultilevel"/>
    <w:tmpl w:val="1F5EC95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E6079B"/>
    <w:multiLevelType w:val="hybridMultilevel"/>
    <w:tmpl w:val="C6A8D060"/>
    <w:lvl w:ilvl="0" w:tplc="48FA10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04269"/>
    <w:multiLevelType w:val="multilevel"/>
    <w:tmpl w:val="E8C2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1A15EC"/>
    <w:multiLevelType w:val="multilevel"/>
    <w:tmpl w:val="6B8E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387279"/>
    <w:multiLevelType w:val="hybridMultilevel"/>
    <w:tmpl w:val="9EDA7908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CF6E35"/>
    <w:multiLevelType w:val="hybridMultilevel"/>
    <w:tmpl w:val="8724E9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88567">
    <w:abstractNumId w:val="12"/>
  </w:num>
  <w:num w:numId="2" w16cid:durableId="923031852">
    <w:abstractNumId w:val="8"/>
  </w:num>
  <w:num w:numId="3" w16cid:durableId="500778072">
    <w:abstractNumId w:val="3"/>
  </w:num>
  <w:num w:numId="4" w16cid:durableId="2116903562">
    <w:abstractNumId w:val="5"/>
  </w:num>
  <w:num w:numId="5" w16cid:durableId="1822648349">
    <w:abstractNumId w:val="18"/>
  </w:num>
  <w:num w:numId="6" w16cid:durableId="1843619943">
    <w:abstractNumId w:val="13"/>
  </w:num>
  <w:num w:numId="7" w16cid:durableId="1829711839">
    <w:abstractNumId w:val="9"/>
  </w:num>
  <w:num w:numId="8" w16cid:durableId="1097752725">
    <w:abstractNumId w:val="17"/>
  </w:num>
  <w:num w:numId="9" w16cid:durableId="503592089">
    <w:abstractNumId w:val="4"/>
  </w:num>
  <w:num w:numId="10" w16cid:durableId="615528204">
    <w:abstractNumId w:val="1"/>
  </w:num>
  <w:num w:numId="11" w16cid:durableId="2109155807">
    <w:abstractNumId w:val="15"/>
  </w:num>
  <w:num w:numId="12" w16cid:durableId="1890727850">
    <w:abstractNumId w:val="2"/>
  </w:num>
  <w:num w:numId="13" w16cid:durableId="1419402912">
    <w:abstractNumId w:val="11"/>
  </w:num>
  <w:num w:numId="14" w16cid:durableId="520976811">
    <w:abstractNumId w:val="16"/>
  </w:num>
  <w:num w:numId="15" w16cid:durableId="1090198780">
    <w:abstractNumId w:val="7"/>
  </w:num>
  <w:num w:numId="16" w16cid:durableId="189807809">
    <w:abstractNumId w:val="14"/>
  </w:num>
  <w:num w:numId="17" w16cid:durableId="1054699917">
    <w:abstractNumId w:val="10"/>
  </w:num>
  <w:num w:numId="18" w16cid:durableId="1196893912">
    <w:abstractNumId w:val="6"/>
  </w:num>
  <w:num w:numId="19" w16cid:durableId="104309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FB"/>
    <w:rsid w:val="000362B9"/>
    <w:rsid w:val="00070740"/>
    <w:rsid w:val="00083A12"/>
    <w:rsid w:val="0009120F"/>
    <w:rsid w:val="00091CEC"/>
    <w:rsid w:val="000A5841"/>
    <w:rsid w:val="000C5886"/>
    <w:rsid w:val="000E4469"/>
    <w:rsid w:val="00106C33"/>
    <w:rsid w:val="001437C7"/>
    <w:rsid w:val="0017690F"/>
    <w:rsid w:val="001B298B"/>
    <w:rsid w:val="001B3AE9"/>
    <w:rsid w:val="001C129D"/>
    <w:rsid w:val="001E44AD"/>
    <w:rsid w:val="002012F3"/>
    <w:rsid w:val="00242955"/>
    <w:rsid w:val="002621ED"/>
    <w:rsid w:val="0029596E"/>
    <w:rsid w:val="003228CD"/>
    <w:rsid w:val="00331F48"/>
    <w:rsid w:val="0038578C"/>
    <w:rsid w:val="003C7A88"/>
    <w:rsid w:val="003D2266"/>
    <w:rsid w:val="00421135"/>
    <w:rsid w:val="0044206B"/>
    <w:rsid w:val="00444F70"/>
    <w:rsid w:val="00450144"/>
    <w:rsid w:val="00451985"/>
    <w:rsid w:val="00480400"/>
    <w:rsid w:val="00486591"/>
    <w:rsid w:val="004A22C9"/>
    <w:rsid w:val="004A73C8"/>
    <w:rsid w:val="004B5368"/>
    <w:rsid w:val="00516BD7"/>
    <w:rsid w:val="0057295E"/>
    <w:rsid w:val="0058628B"/>
    <w:rsid w:val="005A53D8"/>
    <w:rsid w:val="005D5AD2"/>
    <w:rsid w:val="005F6CF7"/>
    <w:rsid w:val="006014F5"/>
    <w:rsid w:val="006543E2"/>
    <w:rsid w:val="00683D81"/>
    <w:rsid w:val="00697E46"/>
    <w:rsid w:val="006C4675"/>
    <w:rsid w:val="006E28F8"/>
    <w:rsid w:val="006F3FFA"/>
    <w:rsid w:val="0078129A"/>
    <w:rsid w:val="007F49DE"/>
    <w:rsid w:val="007F61CA"/>
    <w:rsid w:val="00806B39"/>
    <w:rsid w:val="008357C0"/>
    <w:rsid w:val="00844F1F"/>
    <w:rsid w:val="00894F58"/>
    <w:rsid w:val="008C3687"/>
    <w:rsid w:val="00962403"/>
    <w:rsid w:val="009867A0"/>
    <w:rsid w:val="00987E1F"/>
    <w:rsid w:val="009C4143"/>
    <w:rsid w:val="009D0915"/>
    <w:rsid w:val="009D187B"/>
    <w:rsid w:val="009E027B"/>
    <w:rsid w:val="00A17FBA"/>
    <w:rsid w:val="00A26295"/>
    <w:rsid w:val="00AB5951"/>
    <w:rsid w:val="00AC6887"/>
    <w:rsid w:val="00AC6AEA"/>
    <w:rsid w:val="00B118FB"/>
    <w:rsid w:val="00B77157"/>
    <w:rsid w:val="00B8402A"/>
    <w:rsid w:val="00BB3118"/>
    <w:rsid w:val="00BE3CEB"/>
    <w:rsid w:val="00BE739F"/>
    <w:rsid w:val="00C244EB"/>
    <w:rsid w:val="00C53145"/>
    <w:rsid w:val="00C91A9F"/>
    <w:rsid w:val="00CA75B7"/>
    <w:rsid w:val="00CB6F20"/>
    <w:rsid w:val="00CC642A"/>
    <w:rsid w:val="00CD29D5"/>
    <w:rsid w:val="00D12CE1"/>
    <w:rsid w:val="00D755B1"/>
    <w:rsid w:val="00D7572E"/>
    <w:rsid w:val="00D769F7"/>
    <w:rsid w:val="00D81F73"/>
    <w:rsid w:val="00D95FA4"/>
    <w:rsid w:val="00DA45DC"/>
    <w:rsid w:val="00DB5B5D"/>
    <w:rsid w:val="00DC03A9"/>
    <w:rsid w:val="00DC70CC"/>
    <w:rsid w:val="00E434E9"/>
    <w:rsid w:val="00E71D99"/>
    <w:rsid w:val="00E8732A"/>
    <w:rsid w:val="00E93097"/>
    <w:rsid w:val="00EA43C5"/>
    <w:rsid w:val="00EC7320"/>
    <w:rsid w:val="00ED015B"/>
    <w:rsid w:val="00EE2DB1"/>
    <w:rsid w:val="00EE6615"/>
    <w:rsid w:val="00F01F8F"/>
    <w:rsid w:val="00F11675"/>
    <w:rsid w:val="00FB4C23"/>
    <w:rsid w:val="00F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5FD0"/>
  <w15:chartTrackingRefBased/>
  <w15:docId w15:val="{4F184F28-6101-47E4-B7E5-4058BDA9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5014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5014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53145"/>
    <w:pPr>
      <w:ind w:left="720"/>
      <w:contextualSpacing/>
    </w:pPr>
  </w:style>
  <w:style w:type="character" w:customStyle="1" w:styleId="highlighted">
    <w:name w:val="highlighted"/>
    <w:basedOn w:val="Bekezdsalapbettpusa"/>
    <w:rsid w:val="00444F70"/>
  </w:style>
  <w:style w:type="paragraph" w:customStyle="1" w:styleId="uj">
    <w:name w:val="uj"/>
    <w:basedOn w:val="Norml"/>
    <w:rsid w:val="0098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hk-ki">
    <w:name w:val="mhk-ki"/>
    <w:basedOn w:val="Norml"/>
    <w:rsid w:val="00EE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E739F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48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0400"/>
  </w:style>
  <w:style w:type="paragraph" w:styleId="llb">
    <w:name w:val="footer"/>
    <w:basedOn w:val="Norml"/>
    <w:link w:val="llbChar"/>
    <w:uiPriority w:val="99"/>
    <w:unhideWhenUsed/>
    <w:rsid w:val="0048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0400"/>
  </w:style>
  <w:style w:type="paragraph" w:styleId="NormlWeb">
    <w:name w:val="Normal (Web)"/>
    <w:basedOn w:val="Norml"/>
    <w:uiPriority w:val="99"/>
    <w:unhideWhenUsed/>
    <w:rsid w:val="00EA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9E027B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9E027B"/>
    <w:rPr>
      <w:rFonts w:ascii="Arial" w:eastAsia="Times New Roman" w:hAnsi="Arial" w:cs="Arial"/>
      <w:b/>
      <w:bCs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987E1F"/>
    <w:rPr>
      <w:i/>
      <w:iCs/>
    </w:rPr>
  </w:style>
  <w:style w:type="paragraph" w:customStyle="1" w:styleId="Szvegtrzs21">
    <w:name w:val="Szövegtörzs 21"/>
    <w:basedOn w:val="Norml"/>
    <w:rsid w:val="002012F3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12F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012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akonyvi.hivatal@pesterzsebet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yakonyvi.hivatal@pesterzsebet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j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1246</Words>
  <Characters>8600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Tihanyi Gabriella</dc:creator>
  <cp:keywords/>
  <dc:description/>
  <cp:lastModifiedBy>Tihanyi Gabriella</cp:lastModifiedBy>
  <cp:revision>7</cp:revision>
  <cp:lastPrinted>2025-10-09T12:27:00Z</cp:lastPrinted>
  <dcterms:created xsi:type="dcterms:W3CDTF">2025-10-09T12:26:00Z</dcterms:created>
  <dcterms:modified xsi:type="dcterms:W3CDTF">2025-10-09T12:34:00Z</dcterms:modified>
</cp:coreProperties>
</file>